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786E" w:rsidRDefault="00582B4A" w:rsidP="00582B4A">
      <w:pPr>
        <w:ind w:left="5664"/>
        <w:jc w:val="both"/>
        <w:rPr>
          <w:sz w:val="16"/>
          <w:szCs w:val="16"/>
        </w:rPr>
      </w:pPr>
      <w:r>
        <w:rPr>
          <w:sz w:val="16"/>
          <w:szCs w:val="16"/>
        </w:rPr>
        <w:t>Załącznik</w:t>
      </w:r>
      <w:r>
        <w:rPr>
          <w:sz w:val="16"/>
          <w:szCs w:val="16"/>
        </w:rPr>
        <w:tab/>
        <w:t xml:space="preserve">Nr 1 do zarządzenia </w:t>
      </w:r>
      <w:r w:rsidR="004D786E">
        <w:rPr>
          <w:sz w:val="16"/>
          <w:szCs w:val="16"/>
        </w:rPr>
        <w:t xml:space="preserve">nr </w:t>
      </w:r>
      <w:r w:rsidR="00E41A58">
        <w:rPr>
          <w:sz w:val="16"/>
          <w:szCs w:val="16"/>
        </w:rPr>
        <w:t>33</w:t>
      </w:r>
      <w:r w:rsidR="00D30BFB">
        <w:rPr>
          <w:sz w:val="16"/>
          <w:szCs w:val="16"/>
        </w:rPr>
        <w:t>/201</w:t>
      </w:r>
      <w:r w:rsidR="00E41A58">
        <w:rPr>
          <w:sz w:val="16"/>
          <w:szCs w:val="16"/>
        </w:rPr>
        <w:t>9</w:t>
      </w:r>
    </w:p>
    <w:p w:rsidR="004D786E" w:rsidRDefault="00582B4A" w:rsidP="004D786E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4D786E">
        <w:rPr>
          <w:sz w:val="16"/>
          <w:szCs w:val="16"/>
        </w:rPr>
        <w:t xml:space="preserve">Wójta Gminy </w:t>
      </w:r>
      <w:r w:rsidR="00EF6CA1">
        <w:rPr>
          <w:sz w:val="16"/>
          <w:szCs w:val="16"/>
        </w:rPr>
        <w:t>Sadkowice</w:t>
      </w:r>
    </w:p>
    <w:p w:rsidR="004D786E" w:rsidRDefault="00582B4A" w:rsidP="004D786E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4D786E">
        <w:rPr>
          <w:sz w:val="16"/>
          <w:szCs w:val="16"/>
        </w:rPr>
        <w:t xml:space="preserve">z dnia </w:t>
      </w:r>
      <w:r w:rsidR="00E41A58">
        <w:rPr>
          <w:sz w:val="16"/>
          <w:szCs w:val="16"/>
        </w:rPr>
        <w:t>3</w:t>
      </w:r>
      <w:r w:rsidR="005F058D">
        <w:rPr>
          <w:sz w:val="16"/>
          <w:szCs w:val="16"/>
        </w:rPr>
        <w:t xml:space="preserve"> maja 201</w:t>
      </w:r>
      <w:r w:rsidR="00E41A58">
        <w:rPr>
          <w:sz w:val="16"/>
          <w:szCs w:val="16"/>
        </w:rPr>
        <w:t>9</w:t>
      </w:r>
      <w:r w:rsidR="005F058D">
        <w:rPr>
          <w:sz w:val="16"/>
          <w:szCs w:val="16"/>
        </w:rPr>
        <w:t>r</w:t>
      </w:r>
      <w:r w:rsidR="004D786E">
        <w:rPr>
          <w:sz w:val="16"/>
          <w:szCs w:val="16"/>
        </w:rPr>
        <w:t>.</w:t>
      </w:r>
    </w:p>
    <w:p w:rsidR="004D786E" w:rsidRDefault="004D786E" w:rsidP="004D786E">
      <w:pPr>
        <w:jc w:val="center"/>
      </w:pPr>
    </w:p>
    <w:p w:rsidR="004D786E" w:rsidRDefault="004D786E" w:rsidP="004D786E">
      <w:pPr>
        <w:jc w:val="center"/>
      </w:pPr>
    </w:p>
    <w:p w:rsidR="004D786E" w:rsidRDefault="004D786E" w:rsidP="005F058D">
      <w:pPr>
        <w:jc w:val="center"/>
      </w:pPr>
      <w:r>
        <w:t xml:space="preserve">REGULAMIN KONKURSU GMINY </w:t>
      </w:r>
      <w:r w:rsidR="00EF6CA1">
        <w:t>SADKOWICE</w:t>
      </w:r>
    </w:p>
    <w:p w:rsidR="004D786E" w:rsidRDefault="00946ECF" w:rsidP="005F058D">
      <w:pPr>
        <w:jc w:val="center"/>
      </w:pPr>
      <w:r>
        <w:t>„CZYST</w:t>
      </w:r>
      <w:r w:rsidR="00EF6CA1">
        <w:t>E</w:t>
      </w:r>
      <w:r>
        <w:t xml:space="preserve"> </w:t>
      </w:r>
      <w:r w:rsidR="00EF6CA1">
        <w:t>SOŁECTWO</w:t>
      </w:r>
      <w:r>
        <w:t xml:space="preserve"> 201</w:t>
      </w:r>
      <w:r w:rsidR="00E41A58">
        <w:t>9</w:t>
      </w:r>
      <w:r w:rsidR="004D786E">
        <w:t>”</w:t>
      </w:r>
    </w:p>
    <w:p w:rsidR="004D786E" w:rsidRDefault="004D786E" w:rsidP="005F058D"/>
    <w:p w:rsidR="004D786E" w:rsidRDefault="004D786E" w:rsidP="005F058D"/>
    <w:p w:rsidR="004D786E" w:rsidRDefault="004D786E" w:rsidP="005F058D"/>
    <w:p w:rsidR="004D786E" w:rsidRPr="00EB65BD" w:rsidRDefault="004D786E" w:rsidP="00EB65BD">
      <w:r w:rsidRPr="00EB65BD">
        <w:t>Konkurs odbywa się pod patronatem:</w:t>
      </w:r>
    </w:p>
    <w:p w:rsidR="004D786E" w:rsidRPr="00EB65BD" w:rsidRDefault="004D786E" w:rsidP="00EB65BD"/>
    <w:p w:rsidR="004D786E" w:rsidRPr="00EB65BD" w:rsidRDefault="004D786E" w:rsidP="00EB65BD">
      <w:r w:rsidRPr="00EB65BD">
        <w:t xml:space="preserve">Wójta Gminy </w:t>
      </w:r>
      <w:r w:rsidR="00EF6CA1" w:rsidRPr="00EB65BD">
        <w:t>Sadkowice</w:t>
      </w:r>
    </w:p>
    <w:p w:rsidR="004D786E" w:rsidRPr="00EB65BD" w:rsidRDefault="004D786E" w:rsidP="00EB65BD">
      <w:r w:rsidRPr="00EB65BD">
        <w:t xml:space="preserve">Rady Gminy </w:t>
      </w:r>
      <w:r w:rsidR="00EF6CA1" w:rsidRPr="00EB65BD">
        <w:t>Sadkowice</w:t>
      </w:r>
    </w:p>
    <w:p w:rsidR="004D786E" w:rsidRPr="00EB65BD" w:rsidRDefault="004D786E" w:rsidP="00EB65BD"/>
    <w:p w:rsidR="004D786E" w:rsidRPr="00EB65BD" w:rsidRDefault="004D786E" w:rsidP="00EB65BD">
      <w:pPr>
        <w:numPr>
          <w:ilvl w:val="0"/>
          <w:numId w:val="4"/>
        </w:numPr>
        <w:tabs>
          <w:tab w:val="num" w:pos="284"/>
        </w:tabs>
        <w:ind w:left="0"/>
      </w:pPr>
      <w:r w:rsidRPr="00EB65BD">
        <w:rPr>
          <w:i/>
        </w:rPr>
        <w:t>Celem konkursu jest upowszechnianie dbałości o estetykę i piękno wsi oraz otaczającego ją krajobrazu</w:t>
      </w:r>
      <w:r w:rsidRPr="00EB65BD">
        <w:t>.</w:t>
      </w:r>
    </w:p>
    <w:p w:rsidR="005F058D" w:rsidRPr="00EB65BD" w:rsidRDefault="005F058D" w:rsidP="00EB65BD"/>
    <w:p w:rsidR="004D786E" w:rsidRPr="00EB65BD" w:rsidRDefault="004D786E" w:rsidP="00EB65BD">
      <w:pPr>
        <w:numPr>
          <w:ilvl w:val="0"/>
          <w:numId w:val="4"/>
        </w:numPr>
        <w:tabs>
          <w:tab w:val="num" w:pos="284"/>
        </w:tabs>
        <w:ind w:left="0" w:hanging="357"/>
        <w:rPr>
          <w:i/>
        </w:rPr>
      </w:pPr>
      <w:r w:rsidRPr="00EB65BD">
        <w:rPr>
          <w:i/>
        </w:rPr>
        <w:t xml:space="preserve">Organizatorem konkursu jest Urząd Gminy w </w:t>
      </w:r>
      <w:r w:rsidR="00EF6CA1" w:rsidRPr="00EB65BD">
        <w:rPr>
          <w:i/>
        </w:rPr>
        <w:t>Sadkowicach</w:t>
      </w:r>
      <w:r w:rsidR="005F058D" w:rsidRPr="00EB65BD">
        <w:rPr>
          <w:i/>
        </w:rPr>
        <w:t>.</w:t>
      </w:r>
    </w:p>
    <w:p w:rsidR="005F058D" w:rsidRPr="00EB65BD" w:rsidRDefault="005F058D" w:rsidP="00EB65BD">
      <w:pPr>
        <w:pStyle w:val="Akapitzlist"/>
        <w:rPr>
          <w:i/>
        </w:rPr>
      </w:pPr>
    </w:p>
    <w:p w:rsidR="005F058D" w:rsidRPr="00EB65BD" w:rsidRDefault="005F058D" w:rsidP="00EB65BD">
      <w:pPr>
        <w:rPr>
          <w:i/>
        </w:rPr>
      </w:pPr>
    </w:p>
    <w:p w:rsidR="004D786E" w:rsidRPr="00EB65BD" w:rsidRDefault="004D786E" w:rsidP="00EB65BD">
      <w:pPr>
        <w:numPr>
          <w:ilvl w:val="0"/>
          <w:numId w:val="4"/>
        </w:numPr>
        <w:ind w:left="0" w:hanging="357"/>
        <w:rPr>
          <w:i/>
        </w:rPr>
      </w:pPr>
      <w:r w:rsidRPr="00EB65BD">
        <w:rPr>
          <w:i/>
        </w:rPr>
        <w:t>Czas trwania konk</w:t>
      </w:r>
      <w:r w:rsidR="00946ECF" w:rsidRPr="00EB65BD">
        <w:rPr>
          <w:i/>
        </w:rPr>
        <w:t xml:space="preserve">ursu: od </w:t>
      </w:r>
      <w:r w:rsidR="00EF6CA1" w:rsidRPr="00EB65BD">
        <w:rPr>
          <w:i/>
        </w:rPr>
        <w:t>1lipca</w:t>
      </w:r>
      <w:r w:rsidR="00946ECF" w:rsidRPr="00EB65BD">
        <w:rPr>
          <w:i/>
        </w:rPr>
        <w:t xml:space="preserve"> 201</w:t>
      </w:r>
      <w:r w:rsidR="00E41A58" w:rsidRPr="00EB65BD">
        <w:rPr>
          <w:i/>
        </w:rPr>
        <w:t>9</w:t>
      </w:r>
      <w:r w:rsidR="00946ECF" w:rsidRPr="00EB65BD">
        <w:rPr>
          <w:i/>
        </w:rPr>
        <w:t xml:space="preserve">r. do </w:t>
      </w:r>
      <w:r w:rsidR="002948BE" w:rsidRPr="00EB65BD">
        <w:rPr>
          <w:i/>
        </w:rPr>
        <w:t>1</w:t>
      </w:r>
      <w:r w:rsidR="00E41A58" w:rsidRPr="00EB65BD">
        <w:rPr>
          <w:i/>
        </w:rPr>
        <w:t>6</w:t>
      </w:r>
      <w:r w:rsidR="002948BE" w:rsidRPr="00EB65BD">
        <w:rPr>
          <w:i/>
        </w:rPr>
        <w:t xml:space="preserve"> </w:t>
      </w:r>
      <w:r w:rsidR="000A0450" w:rsidRPr="00EB65BD">
        <w:rPr>
          <w:i/>
        </w:rPr>
        <w:t>września</w:t>
      </w:r>
      <w:r w:rsidR="00975D92" w:rsidRPr="00EB65BD">
        <w:rPr>
          <w:i/>
        </w:rPr>
        <w:t xml:space="preserve"> 201</w:t>
      </w:r>
      <w:r w:rsidR="00E41A58" w:rsidRPr="00EB65BD">
        <w:rPr>
          <w:i/>
        </w:rPr>
        <w:t>9</w:t>
      </w:r>
      <w:r w:rsidRPr="00EB65BD">
        <w:rPr>
          <w:i/>
        </w:rPr>
        <w:t> r.</w:t>
      </w:r>
    </w:p>
    <w:p w:rsidR="005F058D" w:rsidRPr="00EB65BD" w:rsidRDefault="005F058D" w:rsidP="00EB65BD">
      <w:pPr>
        <w:rPr>
          <w:i/>
        </w:rPr>
      </w:pPr>
    </w:p>
    <w:p w:rsidR="004D786E" w:rsidRPr="00EB65BD" w:rsidRDefault="004D786E" w:rsidP="00EB65BD">
      <w:pPr>
        <w:numPr>
          <w:ilvl w:val="0"/>
          <w:numId w:val="4"/>
        </w:numPr>
        <w:tabs>
          <w:tab w:val="num" w:pos="284"/>
        </w:tabs>
        <w:ind w:left="0"/>
        <w:rPr>
          <w:i/>
        </w:rPr>
      </w:pPr>
      <w:r w:rsidRPr="00EB65BD">
        <w:rPr>
          <w:i/>
        </w:rPr>
        <w:t>Zasady konkursu:</w:t>
      </w:r>
      <w:r w:rsidR="00464C16" w:rsidRPr="00EB65BD">
        <w:rPr>
          <w:i/>
        </w:rPr>
        <w:t xml:space="preserve"> </w:t>
      </w:r>
    </w:p>
    <w:p w:rsidR="004D786E" w:rsidRPr="00EB65BD" w:rsidRDefault="004D786E" w:rsidP="00EB65BD">
      <w:pPr>
        <w:numPr>
          <w:ilvl w:val="0"/>
          <w:numId w:val="3"/>
        </w:numPr>
        <w:tabs>
          <w:tab w:val="left" w:pos="720"/>
        </w:tabs>
        <w:ind w:left="0"/>
      </w:pPr>
      <w:r w:rsidRPr="00EB65BD">
        <w:t xml:space="preserve">Do konkursu przystępują sołectwa położone na terenie Gminy </w:t>
      </w:r>
      <w:r w:rsidR="009C165D" w:rsidRPr="00EB65BD">
        <w:t>Sadkowice</w:t>
      </w:r>
      <w:r w:rsidRPr="00EB65BD">
        <w:t>.</w:t>
      </w:r>
    </w:p>
    <w:p w:rsidR="004D786E" w:rsidRPr="00EB65BD" w:rsidRDefault="004D786E" w:rsidP="00EB65BD">
      <w:pPr>
        <w:numPr>
          <w:ilvl w:val="0"/>
          <w:numId w:val="3"/>
        </w:numPr>
        <w:tabs>
          <w:tab w:val="left" w:pos="720"/>
        </w:tabs>
        <w:ind w:left="0"/>
      </w:pPr>
      <w:r w:rsidRPr="00EB65BD">
        <w:t>Warunkiem uczestnictwa w konkursie jest pisemne zgłoszenie, które należy dostarczyć do Urzędu Gminy w niepr</w:t>
      </w:r>
      <w:r w:rsidR="00946ECF" w:rsidRPr="00EB65BD">
        <w:t xml:space="preserve">zekraczalnym terminie do dnia </w:t>
      </w:r>
      <w:r w:rsidR="00EF6CA1" w:rsidRPr="00EB65BD">
        <w:t xml:space="preserve">10 lipca </w:t>
      </w:r>
      <w:r w:rsidR="00946ECF" w:rsidRPr="00EB65BD">
        <w:t xml:space="preserve"> 201</w:t>
      </w:r>
      <w:r w:rsidR="00E41A58" w:rsidRPr="00EB65BD">
        <w:t>9</w:t>
      </w:r>
      <w:r w:rsidRPr="00EB65BD">
        <w:t xml:space="preserve"> r. Kart</w:t>
      </w:r>
      <w:r w:rsidR="005F058D" w:rsidRPr="00EB65BD">
        <w:t>a</w:t>
      </w:r>
      <w:r w:rsidRPr="00EB65BD">
        <w:t xml:space="preserve"> zgłoszeń wraz z regulaminem konkursu </w:t>
      </w:r>
      <w:r w:rsidR="000A0450" w:rsidRPr="00EB65BD">
        <w:t>b</w:t>
      </w:r>
      <w:r w:rsidRPr="00EB65BD">
        <w:t>ęd</w:t>
      </w:r>
      <w:r w:rsidR="005F058D" w:rsidRPr="00EB65BD">
        <w:t>zie</w:t>
      </w:r>
      <w:r w:rsidRPr="00EB65BD">
        <w:t xml:space="preserve"> dostępn</w:t>
      </w:r>
      <w:r w:rsidR="005F058D" w:rsidRPr="00EB65BD">
        <w:t>a</w:t>
      </w:r>
      <w:r w:rsidRPr="00EB65BD">
        <w:t xml:space="preserve"> </w:t>
      </w:r>
      <w:r w:rsidR="005F058D" w:rsidRPr="00EB65BD">
        <w:t xml:space="preserve">w sekretariacie </w:t>
      </w:r>
      <w:r w:rsidRPr="00EB65BD">
        <w:t>Urzęd</w:t>
      </w:r>
      <w:r w:rsidR="005F058D" w:rsidRPr="00EB65BD">
        <w:t>u</w:t>
      </w:r>
      <w:r w:rsidRPr="00EB65BD">
        <w:t xml:space="preserve"> Gminy</w:t>
      </w:r>
      <w:r w:rsidR="00EF6CA1" w:rsidRPr="00EB65BD">
        <w:t xml:space="preserve"> w Sadkowicach </w:t>
      </w:r>
      <w:r w:rsidRPr="00EB65BD">
        <w:t xml:space="preserve">oraz na stronie internetowej </w:t>
      </w:r>
      <w:r w:rsidR="005F058D" w:rsidRPr="00EB65BD">
        <w:t>Gminy</w:t>
      </w:r>
      <w:r w:rsidRPr="00EB65BD">
        <w:t xml:space="preserve">: </w:t>
      </w:r>
      <w:hyperlink r:id="rId5" w:history="1">
        <w:r w:rsidR="00EF6CA1" w:rsidRPr="00EB65BD">
          <w:rPr>
            <w:rStyle w:val="Hipercze"/>
          </w:rPr>
          <w:t>www.gminasadkowice.pl</w:t>
        </w:r>
      </w:hyperlink>
      <w:r w:rsidRPr="00EB65BD">
        <w:t>,</w:t>
      </w:r>
      <w:r w:rsidR="00EF6CA1" w:rsidRPr="00EB65BD">
        <w:t>.</w:t>
      </w:r>
      <w:r w:rsidRPr="00EB65BD">
        <w:t xml:space="preserve"> Karta zgłoszeniowa musi być podpisana przez Sołtysa.</w:t>
      </w:r>
    </w:p>
    <w:p w:rsidR="005F058D" w:rsidRPr="00EB65BD" w:rsidRDefault="005F058D" w:rsidP="00EB65BD">
      <w:pPr>
        <w:tabs>
          <w:tab w:val="left" w:pos="720"/>
        </w:tabs>
      </w:pPr>
    </w:p>
    <w:p w:rsidR="004D786E" w:rsidRPr="00EB65BD" w:rsidRDefault="004D786E" w:rsidP="00EB65BD">
      <w:pPr>
        <w:pStyle w:val="Akapitzlist"/>
        <w:numPr>
          <w:ilvl w:val="0"/>
          <w:numId w:val="4"/>
        </w:numPr>
        <w:tabs>
          <w:tab w:val="num" w:pos="284"/>
          <w:tab w:val="left" w:pos="360"/>
        </w:tabs>
        <w:ind w:left="0"/>
        <w:rPr>
          <w:i/>
        </w:rPr>
      </w:pPr>
      <w:r w:rsidRPr="00EB65BD">
        <w:rPr>
          <w:i/>
        </w:rPr>
        <w:t>Kryteria konkursu.</w:t>
      </w:r>
    </w:p>
    <w:p w:rsidR="0065265B" w:rsidRPr="00EB65BD" w:rsidRDefault="0065265B" w:rsidP="00EB65BD">
      <w:pPr>
        <w:pStyle w:val="Akapitzlist"/>
        <w:numPr>
          <w:ilvl w:val="1"/>
          <w:numId w:val="4"/>
        </w:numPr>
        <w:tabs>
          <w:tab w:val="clear" w:pos="1364"/>
          <w:tab w:val="left" w:pos="360"/>
          <w:tab w:val="left" w:pos="540"/>
        </w:tabs>
        <w:ind w:left="0"/>
      </w:pPr>
      <w:r w:rsidRPr="00EB65BD">
        <w:t>Komisja oceni ogólny wygląd, ład i porządek sołectwa, w tym wygląd budynków, stan ogrodzenia, estetyk</w:t>
      </w:r>
      <w:r w:rsidR="009C165D" w:rsidRPr="00EB65BD">
        <w:t>ę</w:t>
      </w:r>
      <w:r w:rsidRPr="00EB65BD">
        <w:t xml:space="preserve"> posesji.</w:t>
      </w:r>
    </w:p>
    <w:p w:rsidR="0065265B" w:rsidRPr="00EB65BD" w:rsidRDefault="0065265B" w:rsidP="00EB65BD">
      <w:pPr>
        <w:pStyle w:val="Akapitzlist"/>
        <w:numPr>
          <w:ilvl w:val="1"/>
          <w:numId w:val="4"/>
        </w:numPr>
        <w:tabs>
          <w:tab w:val="clear" w:pos="1364"/>
          <w:tab w:val="left" w:pos="360"/>
          <w:tab w:val="left" w:pos="540"/>
        </w:tabs>
        <w:ind w:left="0"/>
      </w:pPr>
      <w:r w:rsidRPr="00EB65BD">
        <w:t>Dbałość o obiekty publiczne, w tym : przystanki, parkingi, place zabaw, skwery, kaplicz</w:t>
      </w:r>
      <w:r w:rsidR="00223106" w:rsidRPr="00EB65BD">
        <w:t>k</w:t>
      </w:r>
      <w:r w:rsidRPr="00EB65BD">
        <w:t>i przydrożne, tereny wokół sklepów, świetlic, strażnic, przydrożnych rowów i przepustów.</w:t>
      </w:r>
    </w:p>
    <w:p w:rsidR="005F058D" w:rsidRPr="00EB65BD" w:rsidRDefault="005F058D" w:rsidP="00EB65BD">
      <w:pPr>
        <w:pStyle w:val="Akapitzlist"/>
        <w:tabs>
          <w:tab w:val="left" w:pos="360"/>
          <w:tab w:val="left" w:pos="540"/>
        </w:tabs>
        <w:ind w:left="0"/>
      </w:pPr>
    </w:p>
    <w:p w:rsidR="006718AF" w:rsidRPr="00EB65BD" w:rsidRDefault="006718AF" w:rsidP="00EB65BD">
      <w:pPr>
        <w:pStyle w:val="Akapitzlist"/>
        <w:numPr>
          <w:ilvl w:val="0"/>
          <w:numId w:val="4"/>
        </w:numPr>
        <w:tabs>
          <w:tab w:val="left" w:pos="360"/>
          <w:tab w:val="left" w:pos="540"/>
        </w:tabs>
        <w:ind w:left="0"/>
        <w:rPr>
          <w:i/>
        </w:rPr>
      </w:pPr>
      <w:r w:rsidRPr="00EB65BD">
        <w:rPr>
          <w:i/>
        </w:rPr>
        <w:t>Komisja:</w:t>
      </w:r>
    </w:p>
    <w:p w:rsidR="009C165D" w:rsidRPr="00EB65BD" w:rsidRDefault="009C165D" w:rsidP="00EB65BD">
      <w:pPr>
        <w:numPr>
          <w:ilvl w:val="0"/>
          <w:numId w:val="12"/>
        </w:numPr>
        <w:suppressAutoHyphens w:val="0"/>
        <w:spacing w:line="360" w:lineRule="auto"/>
        <w:ind w:left="0"/>
      </w:pPr>
      <w:r w:rsidRPr="00EB65BD">
        <w:t>Konkurs przeprowadza Komisja Konkursowa w składzie:</w:t>
      </w:r>
    </w:p>
    <w:p w:rsidR="009C165D" w:rsidRPr="00EB65BD" w:rsidRDefault="009C165D" w:rsidP="00EB65BD">
      <w:pPr>
        <w:numPr>
          <w:ilvl w:val="1"/>
          <w:numId w:val="13"/>
        </w:numPr>
        <w:suppressAutoHyphens w:val="0"/>
        <w:spacing w:line="360" w:lineRule="auto"/>
        <w:ind w:left="0"/>
      </w:pPr>
      <w:r w:rsidRPr="00EB65BD">
        <w:t>Przewodniczący Rady Gminy lub jego zastępca,</w:t>
      </w:r>
    </w:p>
    <w:p w:rsidR="009C165D" w:rsidRPr="00EB65BD" w:rsidRDefault="00E41A58" w:rsidP="00EB65BD">
      <w:pPr>
        <w:numPr>
          <w:ilvl w:val="1"/>
          <w:numId w:val="13"/>
        </w:numPr>
        <w:suppressAutoHyphens w:val="0"/>
        <w:spacing w:line="360" w:lineRule="auto"/>
        <w:ind w:left="0"/>
      </w:pPr>
      <w:r w:rsidRPr="00EB65BD">
        <w:t xml:space="preserve">Czterech </w:t>
      </w:r>
      <w:r w:rsidR="009C165D" w:rsidRPr="00EB65BD">
        <w:t xml:space="preserve">radnych wybranych spośród pozostałych członków </w:t>
      </w:r>
      <w:r w:rsidRPr="00EB65BD">
        <w:t>R</w:t>
      </w:r>
      <w:r w:rsidR="009C165D" w:rsidRPr="00EB65BD">
        <w:t>ady Gminy Sadkowice,</w:t>
      </w:r>
    </w:p>
    <w:p w:rsidR="009C165D" w:rsidRPr="00EB65BD" w:rsidRDefault="009C165D" w:rsidP="00EB65BD">
      <w:pPr>
        <w:numPr>
          <w:ilvl w:val="0"/>
          <w:numId w:val="12"/>
        </w:numPr>
        <w:suppressAutoHyphens w:val="0"/>
        <w:spacing w:line="360" w:lineRule="auto"/>
        <w:ind w:left="0"/>
      </w:pPr>
      <w:r w:rsidRPr="00EB65BD">
        <w:t>Członków komisji wyznacza imiennie wójt.</w:t>
      </w:r>
    </w:p>
    <w:p w:rsidR="009C165D" w:rsidRPr="00EB65BD" w:rsidRDefault="009C165D" w:rsidP="00EB65BD">
      <w:pPr>
        <w:numPr>
          <w:ilvl w:val="0"/>
          <w:numId w:val="12"/>
        </w:numPr>
        <w:suppressAutoHyphens w:val="0"/>
        <w:spacing w:line="360" w:lineRule="auto"/>
        <w:ind w:left="0"/>
      </w:pPr>
      <w:r w:rsidRPr="00EB65BD">
        <w:t>W przypadku niemożności uczestniczenia w pracach komisji, uzupełnienia składu dokonuje wójt.</w:t>
      </w:r>
    </w:p>
    <w:p w:rsidR="009C165D" w:rsidRPr="00EB65BD" w:rsidRDefault="009C165D" w:rsidP="00EB65BD">
      <w:pPr>
        <w:numPr>
          <w:ilvl w:val="0"/>
          <w:numId w:val="12"/>
        </w:numPr>
        <w:suppressAutoHyphens w:val="0"/>
        <w:spacing w:line="360" w:lineRule="auto"/>
        <w:ind w:left="0"/>
      </w:pPr>
      <w:r w:rsidRPr="00EB65BD">
        <w:t>Funkcję Przewodniczącego Komisji pełni Przewodniczący Rady Gminy lub jego zastępca.</w:t>
      </w:r>
    </w:p>
    <w:p w:rsidR="006718AF" w:rsidRPr="00EB65BD" w:rsidRDefault="006718AF" w:rsidP="00EB65BD">
      <w:pPr>
        <w:tabs>
          <w:tab w:val="left" w:pos="360"/>
          <w:tab w:val="left" w:pos="540"/>
        </w:tabs>
      </w:pPr>
    </w:p>
    <w:p w:rsidR="000C3E9A" w:rsidRPr="00EB65BD" w:rsidRDefault="006718AF" w:rsidP="00EB65BD">
      <w:pPr>
        <w:pStyle w:val="Akapitzlist"/>
        <w:numPr>
          <w:ilvl w:val="0"/>
          <w:numId w:val="4"/>
        </w:numPr>
        <w:tabs>
          <w:tab w:val="left" w:pos="360"/>
          <w:tab w:val="left" w:pos="540"/>
        </w:tabs>
        <w:ind w:left="0"/>
        <w:rPr>
          <w:i/>
        </w:rPr>
      </w:pPr>
      <w:r w:rsidRPr="00EB65BD">
        <w:rPr>
          <w:i/>
        </w:rPr>
        <w:t>Ocena i punktacja</w:t>
      </w:r>
      <w:r w:rsidR="009C165D" w:rsidRPr="00EB65BD">
        <w:rPr>
          <w:i/>
        </w:rPr>
        <w:t>.</w:t>
      </w:r>
    </w:p>
    <w:p w:rsidR="004D786E" w:rsidRPr="00EB65BD" w:rsidRDefault="00216CC5" w:rsidP="00EB65BD">
      <w:pPr>
        <w:pStyle w:val="Akapitzlist"/>
        <w:tabs>
          <w:tab w:val="left" w:pos="-426"/>
          <w:tab w:val="left" w:pos="360"/>
        </w:tabs>
        <w:ind w:left="0" w:hanging="426"/>
        <w:rPr>
          <w:i/>
        </w:rPr>
      </w:pPr>
      <w:r w:rsidRPr="00EB65BD">
        <w:t xml:space="preserve">1. </w:t>
      </w:r>
      <w:r w:rsidR="004D786E" w:rsidRPr="00EB65BD">
        <w:t>Objazd przez komisj</w:t>
      </w:r>
      <w:r w:rsidR="00223106" w:rsidRPr="00EB65BD">
        <w:t>ę</w:t>
      </w:r>
      <w:r w:rsidR="004D786E" w:rsidRPr="00EB65BD">
        <w:t xml:space="preserve"> konkursową zgłoszonych wsi do konkursu nastąpi:</w:t>
      </w:r>
    </w:p>
    <w:p w:rsidR="00216CC5" w:rsidRPr="00EB65BD" w:rsidRDefault="00216CC5" w:rsidP="00EB65BD">
      <w:pPr>
        <w:pStyle w:val="Akapitzlist"/>
        <w:tabs>
          <w:tab w:val="left" w:pos="-426"/>
          <w:tab w:val="left" w:pos="360"/>
          <w:tab w:val="left" w:pos="540"/>
        </w:tabs>
        <w:ind w:left="0" w:hanging="426"/>
      </w:pPr>
      <w:r w:rsidRPr="00EB65BD">
        <w:lastRenderedPageBreak/>
        <w:t xml:space="preserve">    </w:t>
      </w:r>
      <w:r w:rsidR="00946ECF" w:rsidRPr="00EB65BD">
        <w:t>w terminie od 1</w:t>
      </w:r>
      <w:r w:rsidR="0065265B" w:rsidRPr="00EB65BD">
        <w:t>6 sierpnia 201</w:t>
      </w:r>
      <w:r w:rsidR="00E41A58" w:rsidRPr="00EB65BD">
        <w:t xml:space="preserve">9 </w:t>
      </w:r>
      <w:r w:rsidR="0065265B" w:rsidRPr="00EB65BD">
        <w:t xml:space="preserve">r. </w:t>
      </w:r>
      <w:r w:rsidR="00DA2C5E" w:rsidRPr="00EB65BD">
        <w:t xml:space="preserve"> do </w:t>
      </w:r>
      <w:r w:rsidR="0065265B" w:rsidRPr="00EB65BD">
        <w:t xml:space="preserve">30 sierpnia </w:t>
      </w:r>
      <w:r w:rsidR="00DA2C5E" w:rsidRPr="00EB65BD">
        <w:t xml:space="preserve"> 201</w:t>
      </w:r>
      <w:r w:rsidR="00E41A58" w:rsidRPr="00EB65BD">
        <w:t xml:space="preserve">9 </w:t>
      </w:r>
      <w:r w:rsidR="0065265B" w:rsidRPr="00EB65BD">
        <w:t>r.</w:t>
      </w:r>
    </w:p>
    <w:p w:rsidR="000C3E9A" w:rsidRPr="00EB65BD" w:rsidRDefault="000C3E9A" w:rsidP="00EB65BD">
      <w:pPr>
        <w:pStyle w:val="Akapitzlist"/>
        <w:tabs>
          <w:tab w:val="left" w:pos="-426"/>
          <w:tab w:val="left" w:pos="360"/>
          <w:tab w:val="left" w:pos="540"/>
        </w:tabs>
        <w:ind w:left="0" w:hanging="426"/>
      </w:pPr>
    </w:p>
    <w:p w:rsidR="000C3E9A" w:rsidRPr="00EB65BD" w:rsidRDefault="00216CC5" w:rsidP="00EB65BD">
      <w:pPr>
        <w:tabs>
          <w:tab w:val="left" w:pos="-426"/>
          <w:tab w:val="left" w:pos="360"/>
          <w:tab w:val="left" w:pos="540"/>
        </w:tabs>
        <w:ind w:hanging="426"/>
      </w:pPr>
      <w:r w:rsidRPr="00EB65BD">
        <w:t xml:space="preserve">2. </w:t>
      </w:r>
      <w:r w:rsidR="0065265B" w:rsidRPr="00EB65BD">
        <w:t>Komisja doko</w:t>
      </w:r>
      <w:r w:rsidR="00A35C21" w:rsidRPr="00EB65BD">
        <w:t>na obchodu sołectwa w obecności sołtysa lub wyznaczonego przez niego członka</w:t>
      </w:r>
      <w:r w:rsidRPr="00EB65BD">
        <w:t xml:space="preserve"> </w:t>
      </w:r>
      <w:r w:rsidR="00A35C21" w:rsidRPr="00EB65BD">
        <w:t>rady sołeckiej.</w:t>
      </w:r>
    </w:p>
    <w:p w:rsidR="00216CC5" w:rsidRPr="00EB65BD" w:rsidRDefault="00216CC5" w:rsidP="00EB65BD">
      <w:pPr>
        <w:pStyle w:val="Akapitzlist"/>
        <w:tabs>
          <w:tab w:val="left" w:pos="-426"/>
          <w:tab w:val="left" w:pos="360"/>
          <w:tab w:val="left" w:pos="540"/>
        </w:tabs>
        <w:ind w:left="0" w:hanging="426"/>
      </w:pPr>
      <w:r w:rsidRPr="00EB65BD">
        <w:t>3</w:t>
      </w:r>
      <w:r w:rsidRPr="00EB65BD">
        <w:t>. Każdy z członków komisji otrzyma kartę oceny wsi, którą wypełni podczas dokonywanych lustracji. Komisja oceni następujące aspekty:</w:t>
      </w:r>
    </w:p>
    <w:p w:rsidR="00216CC5" w:rsidRPr="00EB65BD" w:rsidRDefault="00216CC5" w:rsidP="00EB65BD">
      <w:pPr>
        <w:pStyle w:val="Akapitzlist"/>
        <w:numPr>
          <w:ilvl w:val="1"/>
          <w:numId w:val="8"/>
        </w:numPr>
        <w:tabs>
          <w:tab w:val="clear" w:pos="1364"/>
          <w:tab w:val="left" w:pos="360"/>
          <w:tab w:val="left" w:pos="540"/>
        </w:tabs>
        <w:ind w:left="57" w:right="57"/>
      </w:pPr>
      <w:r w:rsidRPr="00EB65BD">
        <w:t>ogólny estetyczny wizerunek wsi,</w:t>
      </w:r>
    </w:p>
    <w:p w:rsidR="00216CC5" w:rsidRPr="00EB65BD" w:rsidRDefault="00216CC5" w:rsidP="00EB65BD">
      <w:pPr>
        <w:pStyle w:val="Akapitzlist"/>
        <w:numPr>
          <w:ilvl w:val="1"/>
          <w:numId w:val="8"/>
        </w:numPr>
        <w:tabs>
          <w:tab w:val="clear" w:pos="1364"/>
          <w:tab w:val="left" w:pos="360"/>
          <w:tab w:val="left" w:pos="540"/>
        </w:tabs>
        <w:ind w:left="57" w:right="57"/>
      </w:pPr>
      <w:r w:rsidRPr="00EB65BD">
        <w:t>utrzymanie zieleni,</w:t>
      </w:r>
    </w:p>
    <w:p w:rsidR="00216CC5" w:rsidRPr="00EB65BD" w:rsidRDefault="00216CC5" w:rsidP="00EB65BD">
      <w:pPr>
        <w:pStyle w:val="Akapitzlist"/>
        <w:numPr>
          <w:ilvl w:val="1"/>
          <w:numId w:val="8"/>
        </w:numPr>
        <w:tabs>
          <w:tab w:val="clear" w:pos="1364"/>
          <w:tab w:val="left" w:pos="360"/>
          <w:tab w:val="left" w:pos="540"/>
        </w:tabs>
        <w:ind w:left="57" w:right="57"/>
      </w:pPr>
      <w:r w:rsidRPr="00EB65BD">
        <w:t>dbałość o stan infrastruktury użyteczności publicznej: przystanki, tablice informacyjne umożliwiające upublicznianie informacji samorządu terytorialnego w sprawach dotyczących mieszkańców wsi.</w:t>
      </w:r>
    </w:p>
    <w:p w:rsidR="00216CC5" w:rsidRPr="00EB65BD" w:rsidRDefault="00216CC5" w:rsidP="00EB65BD">
      <w:pPr>
        <w:tabs>
          <w:tab w:val="left" w:pos="-426"/>
          <w:tab w:val="left" w:pos="360"/>
          <w:tab w:val="left" w:pos="540"/>
        </w:tabs>
        <w:ind w:hanging="426"/>
      </w:pPr>
    </w:p>
    <w:p w:rsidR="00216CC5" w:rsidRPr="00EB65BD" w:rsidRDefault="000C3E9A" w:rsidP="00EB65BD">
      <w:pPr>
        <w:tabs>
          <w:tab w:val="left" w:pos="-426"/>
          <w:tab w:val="left" w:pos="360"/>
          <w:tab w:val="left" w:pos="540"/>
        </w:tabs>
        <w:ind w:hanging="426"/>
      </w:pPr>
      <w:r w:rsidRPr="00EB65BD">
        <w:t xml:space="preserve"> </w:t>
      </w:r>
      <w:r w:rsidR="00216CC5" w:rsidRPr="00EB65BD">
        <w:t xml:space="preserve">4. </w:t>
      </w:r>
      <w:r w:rsidRPr="00EB65BD">
        <w:t xml:space="preserve">Członkowie Komisji przyznają poszczególnym sołectwom punkty. Skala punktacji zależy od ilości uczestniczących sołectw (np. jeśli startuje 10  sołectw, skala punktów wynosi od 10 (ocena najwyższa) do 1 (ocena najniższa).Każdy  członek komisji może przyznać daną ilość punktów tylko raz ( np. 10 punktów może otrzymać tylko jedno sołectwo, 9 punktów tylko jedno sołectwo itd.). </w:t>
      </w:r>
    </w:p>
    <w:p w:rsidR="0065265B" w:rsidRPr="00EB65BD" w:rsidRDefault="00216CC5" w:rsidP="00EB65BD">
      <w:pPr>
        <w:tabs>
          <w:tab w:val="left" w:pos="-426"/>
          <w:tab w:val="left" w:pos="360"/>
          <w:tab w:val="left" w:pos="540"/>
        </w:tabs>
        <w:ind w:hanging="426"/>
      </w:pPr>
      <w:r w:rsidRPr="00EB65BD">
        <w:t>5.</w:t>
      </w:r>
      <w:r w:rsidR="000C3E9A" w:rsidRPr="00EB65BD">
        <w:t xml:space="preserve"> Po dokonaniu  lustracji komisja konkursowa dokona zbiorczego zestawienia punktów i</w:t>
      </w:r>
      <w:r w:rsidR="00EB65BD">
        <w:t xml:space="preserve"> </w:t>
      </w:r>
      <w:r w:rsidR="000C3E9A" w:rsidRPr="00EB65BD">
        <w:t>wyłoni zwycięzców konkursu</w:t>
      </w:r>
    </w:p>
    <w:p w:rsidR="00581AEE" w:rsidRPr="00EB65BD" w:rsidRDefault="00581AEE" w:rsidP="00EB65BD">
      <w:pPr>
        <w:tabs>
          <w:tab w:val="left" w:pos="360"/>
          <w:tab w:val="left" w:pos="540"/>
        </w:tabs>
        <w:ind w:left="57" w:right="57"/>
      </w:pPr>
    </w:p>
    <w:p w:rsidR="00581AEE" w:rsidRPr="00EB65BD" w:rsidRDefault="00CD49A3" w:rsidP="00EB65BD">
      <w:pPr>
        <w:pStyle w:val="Akapitzlist"/>
        <w:numPr>
          <w:ilvl w:val="0"/>
          <w:numId w:val="4"/>
        </w:numPr>
        <w:tabs>
          <w:tab w:val="left" w:pos="360"/>
          <w:tab w:val="left" w:pos="540"/>
        </w:tabs>
        <w:ind w:left="57" w:right="57"/>
      </w:pPr>
      <w:r w:rsidRPr="00EB65BD">
        <w:rPr>
          <w:i/>
        </w:rPr>
        <w:t>Nagrody</w:t>
      </w:r>
      <w:r w:rsidR="009C165D" w:rsidRPr="00EB65BD">
        <w:rPr>
          <w:i/>
        </w:rPr>
        <w:t>.</w:t>
      </w:r>
    </w:p>
    <w:p w:rsidR="00581AEE" w:rsidRPr="00EB65BD" w:rsidRDefault="00CD49A3" w:rsidP="00EB65BD">
      <w:pPr>
        <w:pStyle w:val="Akapitzlist"/>
        <w:numPr>
          <w:ilvl w:val="0"/>
          <w:numId w:val="16"/>
        </w:numPr>
        <w:tabs>
          <w:tab w:val="left" w:pos="360"/>
          <w:tab w:val="left" w:pos="540"/>
        </w:tabs>
        <w:ind w:left="57" w:right="57"/>
      </w:pPr>
      <w:r w:rsidRPr="00EB65BD">
        <w:t>Nagrod</w:t>
      </w:r>
      <w:r w:rsidR="000C3E9A" w:rsidRPr="00EB65BD">
        <w:t>y</w:t>
      </w:r>
      <w:r w:rsidRPr="00EB65BD">
        <w:t xml:space="preserve"> finansow</w:t>
      </w:r>
      <w:r w:rsidR="000C3E9A" w:rsidRPr="00EB65BD">
        <w:t>e</w:t>
      </w:r>
      <w:r w:rsidRPr="00EB65BD">
        <w:t xml:space="preserve">  otrzyma</w:t>
      </w:r>
      <w:r w:rsidR="000C3E9A" w:rsidRPr="00EB65BD">
        <w:t>ją</w:t>
      </w:r>
      <w:r w:rsidRPr="00EB65BD">
        <w:t xml:space="preserve"> sołectw</w:t>
      </w:r>
      <w:r w:rsidR="000C3E9A" w:rsidRPr="00EB65BD">
        <w:t>a</w:t>
      </w:r>
      <w:r w:rsidRPr="00EB65BD">
        <w:t>, które uzyska</w:t>
      </w:r>
      <w:r w:rsidR="000C3E9A" w:rsidRPr="00EB65BD">
        <w:t>ją</w:t>
      </w:r>
      <w:r w:rsidRPr="00EB65BD">
        <w:t xml:space="preserve"> największą liczbę głosów.</w:t>
      </w:r>
    </w:p>
    <w:p w:rsidR="0008100D" w:rsidRPr="00EB65BD" w:rsidRDefault="00CD49A3" w:rsidP="00EB65BD">
      <w:pPr>
        <w:pStyle w:val="Akapitzlist"/>
        <w:numPr>
          <w:ilvl w:val="0"/>
          <w:numId w:val="16"/>
        </w:numPr>
        <w:tabs>
          <w:tab w:val="left" w:pos="360"/>
          <w:tab w:val="left" w:pos="540"/>
        </w:tabs>
        <w:ind w:left="57" w:right="57"/>
      </w:pPr>
      <w:r w:rsidRPr="00EB65BD">
        <w:t>W konkursie przewidziano</w:t>
      </w:r>
      <w:bookmarkStart w:id="0" w:name="_GoBack"/>
      <w:bookmarkEnd w:id="0"/>
      <w:r w:rsidRPr="00EB65BD">
        <w:t xml:space="preserve"> nagrod</w:t>
      </w:r>
      <w:r w:rsidR="0008100D" w:rsidRPr="00EB65BD">
        <w:t>y</w:t>
      </w:r>
      <w:r w:rsidRPr="00EB65BD">
        <w:t xml:space="preserve"> finansow</w:t>
      </w:r>
      <w:r w:rsidR="009C165D" w:rsidRPr="00EB65BD">
        <w:t>e</w:t>
      </w:r>
      <w:r w:rsidRPr="00EB65BD">
        <w:t xml:space="preserve"> </w:t>
      </w:r>
      <w:r w:rsidR="0008100D" w:rsidRPr="00EB65BD">
        <w:t>:</w:t>
      </w:r>
    </w:p>
    <w:p w:rsidR="00CD49A3" w:rsidRPr="00EB65BD" w:rsidRDefault="0008100D" w:rsidP="00EB65BD">
      <w:pPr>
        <w:pStyle w:val="Akapitzlist"/>
        <w:numPr>
          <w:ilvl w:val="0"/>
          <w:numId w:val="14"/>
        </w:numPr>
        <w:ind w:left="57" w:right="57"/>
      </w:pPr>
      <w:r w:rsidRPr="00EB65BD">
        <w:t xml:space="preserve">za zajęcie I miejsca </w:t>
      </w:r>
      <w:r w:rsidR="00CD49A3" w:rsidRPr="00EB65BD">
        <w:t xml:space="preserve">w kwocie </w:t>
      </w:r>
      <w:r w:rsidR="009C165D" w:rsidRPr="00EB65BD">
        <w:t>15</w:t>
      </w:r>
      <w:r w:rsidR="00CD49A3" w:rsidRPr="00EB65BD">
        <w:t>00 zł</w:t>
      </w:r>
      <w:r w:rsidRPr="00EB65BD">
        <w:t>,</w:t>
      </w:r>
    </w:p>
    <w:p w:rsidR="0008100D" w:rsidRPr="00EB65BD" w:rsidRDefault="0008100D" w:rsidP="00EB65BD">
      <w:pPr>
        <w:pStyle w:val="Akapitzlist"/>
        <w:numPr>
          <w:ilvl w:val="0"/>
          <w:numId w:val="14"/>
        </w:numPr>
        <w:ind w:left="57" w:right="57"/>
      </w:pPr>
      <w:r w:rsidRPr="00EB65BD">
        <w:t>za zajęcie II miejsca w kwocie 1000 zł,</w:t>
      </w:r>
    </w:p>
    <w:p w:rsidR="0008100D" w:rsidRPr="00EB65BD" w:rsidRDefault="0008100D" w:rsidP="00EB65BD">
      <w:pPr>
        <w:pStyle w:val="Akapitzlist"/>
        <w:numPr>
          <w:ilvl w:val="0"/>
          <w:numId w:val="14"/>
        </w:numPr>
        <w:ind w:left="57" w:right="57"/>
      </w:pPr>
      <w:r w:rsidRPr="00EB65BD">
        <w:t>za zajęcie III miejsca w kwocie 500 zł.</w:t>
      </w:r>
    </w:p>
    <w:p w:rsidR="005F058D" w:rsidRPr="00EB65BD" w:rsidRDefault="005F058D" w:rsidP="00EB65BD">
      <w:pPr>
        <w:pStyle w:val="Akapitzlist"/>
        <w:ind w:left="57" w:right="57"/>
      </w:pPr>
    </w:p>
    <w:p w:rsidR="00CD49A3" w:rsidRPr="00EB65BD" w:rsidRDefault="00CD49A3" w:rsidP="00EB65BD">
      <w:pPr>
        <w:pStyle w:val="Akapitzlist"/>
        <w:numPr>
          <w:ilvl w:val="0"/>
          <w:numId w:val="4"/>
        </w:numPr>
        <w:ind w:left="57" w:right="57"/>
        <w:rPr>
          <w:i/>
        </w:rPr>
      </w:pPr>
      <w:r w:rsidRPr="00EB65BD">
        <w:rPr>
          <w:i/>
        </w:rPr>
        <w:t>Termin rozstrzygnięcia konkursu</w:t>
      </w:r>
      <w:r w:rsidR="009C165D" w:rsidRPr="00EB65BD">
        <w:rPr>
          <w:i/>
        </w:rPr>
        <w:t>.</w:t>
      </w:r>
    </w:p>
    <w:p w:rsidR="00CD49A3" w:rsidRPr="00EB65BD" w:rsidRDefault="004D786E" w:rsidP="00EB65BD">
      <w:pPr>
        <w:pStyle w:val="Akapitzlist"/>
        <w:numPr>
          <w:ilvl w:val="1"/>
          <w:numId w:val="4"/>
        </w:numPr>
        <w:tabs>
          <w:tab w:val="left" w:pos="360"/>
          <w:tab w:val="left" w:pos="540"/>
        </w:tabs>
        <w:ind w:left="57" w:right="57"/>
      </w:pPr>
      <w:r w:rsidRPr="00EB65BD">
        <w:t>Ostateczne rozstrzygnięcie konkursu na</w:t>
      </w:r>
      <w:r w:rsidR="00946ECF" w:rsidRPr="00EB65BD">
        <w:t xml:space="preserve">stąpi </w:t>
      </w:r>
      <w:r w:rsidR="00CD49A3" w:rsidRPr="00EB65BD">
        <w:t>do 1</w:t>
      </w:r>
      <w:r w:rsidR="00E41A58" w:rsidRPr="00EB65BD">
        <w:t>6</w:t>
      </w:r>
      <w:r w:rsidR="00CD49A3" w:rsidRPr="00EB65BD">
        <w:t xml:space="preserve"> września 201</w:t>
      </w:r>
      <w:r w:rsidR="00E41A58" w:rsidRPr="00EB65BD">
        <w:t>9</w:t>
      </w:r>
      <w:r w:rsidR="00CD49A3" w:rsidRPr="00EB65BD">
        <w:t>r.</w:t>
      </w:r>
    </w:p>
    <w:p w:rsidR="004D786E" w:rsidRPr="00EB65BD" w:rsidRDefault="00CD49A3" w:rsidP="00EB65BD">
      <w:pPr>
        <w:pStyle w:val="Akapitzlist"/>
        <w:numPr>
          <w:ilvl w:val="1"/>
          <w:numId w:val="4"/>
        </w:numPr>
        <w:tabs>
          <w:tab w:val="left" w:pos="360"/>
          <w:tab w:val="left" w:pos="540"/>
        </w:tabs>
        <w:ind w:left="57" w:right="57"/>
      </w:pPr>
      <w:r w:rsidRPr="00EB65BD">
        <w:t xml:space="preserve">Wręczenie nagrody nastąpi </w:t>
      </w:r>
      <w:r w:rsidR="00A35C21" w:rsidRPr="00EB65BD">
        <w:t>na pierwszej sesji Rady Gminy Sadkowice odbywającej się po 1 września 201</w:t>
      </w:r>
      <w:r w:rsidR="00E41A58" w:rsidRPr="00EB65BD">
        <w:t xml:space="preserve">9 </w:t>
      </w:r>
      <w:r w:rsidR="00A35C21" w:rsidRPr="00EB65BD">
        <w:t>r.</w:t>
      </w:r>
    </w:p>
    <w:p w:rsidR="004D786E" w:rsidRPr="00EB65BD" w:rsidRDefault="004D786E" w:rsidP="00EB65BD">
      <w:pPr>
        <w:pStyle w:val="Akapitzlist"/>
        <w:numPr>
          <w:ilvl w:val="1"/>
          <w:numId w:val="4"/>
        </w:numPr>
        <w:tabs>
          <w:tab w:val="left" w:pos="360"/>
          <w:tab w:val="left" w:pos="540"/>
        </w:tabs>
        <w:ind w:left="57" w:right="57"/>
      </w:pPr>
      <w:r w:rsidRPr="00EB65BD">
        <w:t>Konkurs rozstrzyga Komisja Konkursowa w oparciu o zbiorcze zestawienie punktów.</w:t>
      </w:r>
    </w:p>
    <w:p w:rsidR="00860949" w:rsidRPr="00EB65BD" w:rsidRDefault="004D786E" w:rsidP="00EB65BD">
      <w:pPr>
        <w:pStyle w:val="Akapitzlist"/>
        <w:numPr>
          <w:ilvl w:val="1"/>
          <w:numId w:val="4"/>
        </w:numPr>
        <w:tabs>
          <w:tab w:val="left" w:pos="360"/>
          <w:tab w:val="left" w:pos="540"/>
        </w:tabs>
        <w:ind w:left="57" w:right="57"/>
      </w:pPr>
      <w:r w:rsidRPr="00EB65BD">
        <w:t xml:space="preserve">Decyzja Komisji jest ostateczna. </w:t>
      </w:r>
    </w:p>
    <w:p w:rsidR="005F058D" w:rsidRPr="00EB65BD" w:rsidRDefault="005F058D" w:rsidP="00EB65BD">
      <w:pPr>
        <w:pStyle w:val="Akapitzlist"/>
        <w:tabs>
          <w:tab w:val="left" w:pos="360"/>
          <w:tab w:val="left" w:pos="540"/>
        </w:tabs>
        <w:ind w:left="57" w:right="57"/>
      </w:pPr>
    </w:p>
    <w:p w:rsidR="008C4626" w:rsidRPr="00EB65BD" w:rsidRDefault="00CD49A3" w:rsidP="00EB65BD">
      <w:pPr>
        <w:pStyle w:val="Akapitzlist"/>
        <w:numPr>
          <w:ilvl w:val="0"/>
          <w:numId w:val="4"/>
        </w:numPr>
        <w:ind w:left="57" w:right="57"/>
        <w:rPr>
          <w:i/>
        </w:rPr>
      </w:pPr>
      <w:r w:rsidRPr="00EB65BD">
        <w:rPr>
          <w:i/>
        </w:rPr>
        <w:t>Postanowienia końcowe</w:t>
      </w:r>
      <w:r w:rsidR="009C165D" w:rsidRPr="00EB65BD">
        <w:rPr>
          <w:i/>
        </w:rPr>
        <w:t>.</w:t>
      </w:r>
    </w:p>
    <w:p w:rsidR="00CD49A3" w:rsidRPr="00EB65BD" w:rsidRDefault="00CD49A3" w:rsidP="00EB65BD">
      <w:pPr>
        <w:pStyle w:val="Akapitzlist"/>
        <w:ind w:left="57" w:right="57"/>
      </w:pPr>
      <w:r w:rsidRPr="00EB65BD">
        <w:t>Sprawy nie ujęte w niniejszym regulaminie oraz kwestie sporne rozstrzyga Przewodniczący Komisji Konkursowej.</w:t>
      </w:r>
    </w:p>
    <w:sectPr w:rsidR="00CD49A3" w:rsidRPr="00EB65BD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7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7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7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7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7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7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960"/>
        </w:tabs>
        <w:ind w:left="3960" w:hanging="360"/>
      </w:pPr>
    </w:lvl>
    <w:lvl w:ilvl="1">
      <w:start w:val="1"/>
      <w:numFmt w:val="decimal"/>
      <w:lvlText w:val="%2."/>
      <w:lvlJc w:val="left"/>
      <w:pPr>
        <w:tabs>
          <w:tab w:val="num" w:pos="4320"/>
        </w:tabs>
        <w:ind w:left="4320" w:hanging="360"/>
      </w:pPr>
    </w:lvl>
    <w:lvl w:ilvl="2">
      <w:start w:val="1"/>
      <w:numFmt w:val="decimal"/>
      <w:lvlText w:val="%3."/>
      <w:lvlJc w:val="left"/>
      <w:pPr>
        <w:tabs>
          <w:tab w:val="num" w:pos="4680"/>
        </w:tabs>
        <w:ind w:left="4680" w:hanging="360"/>
      </w:pPr>
    </w:lvl>
    <w:lvl w:ilvl="3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>
      <w:start w:val="1"/>
      <w:numFmt w:val="decimal"/>
      <w:lvlText w:val="%5."/>
      <w:lvlJc w:val="left"/>
      <w:pPr>
        <w:tabs>
          <w:tab w:val="num" w:pos="5400"/>
        </w:tabs>
        <w:ind w:left="5400" w:hanging="360"/>
      </w:pPr>
    </w:lvl>
    <w:lvl w:ilvl="5">
      <w:start w:val="1"/>
      <w:numFmt w:val="decimal"/>
      <w:lvlText w:val="%6."/>
      <w:lvlJc w:val="left"/>
      <w:pPr>
        <w:tabs>
          <w:tab w:val="num" w:pos="5760"/>
        </w:tabs>
        <w:ind w:left="5760" w:hanging="36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3" w15:restartNumberingAfterBreak="0">
    <w:nsid w:val="00000007"/>
    <w:multiLevelType w:val="multilevel"/>
    <w:tmpl w:val="01AA4624"/>
    <w:lvl w:ilvl="0">
      <w:start w:val="1"/>
      <w:numFmt w:val="upperRoman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  <w:b/>
        <w:i/>
      </w:r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ascii="Times New Roman" w:eastAsia="Times New Roman" w:hAnsi="Times New Roman" w:cs="Times New Roman"/>
        <w:i w:val="0"/>
      </w:rPr>
    </w:lvl>
    <w:lvl w:ilvl="2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4" w15:restartNumberingAfterBreak="0">
    <w:nsid w:val="06CF67AF"/>
    <w:multiLevelType w:val="hybridMultilevel"/>
    <w:tmpl w:val="CF463B7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B17EC4"/>
    <w:multiLevelType w:val="hybridMultilevel"/>
    <w:tmpl w:val="E8C093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7647E6"/>
    <w:multiLevelType w:val="hybridMultilevel"/>
    <w:tmpl w:val="BF3C0BB2"/>
    <w:lvl w:ilvl="0" w:tplc="6A362B26">
      <w:start w:val="1"/>
      <w:numFmt w:val="lowerLetter"/>
      <w:lvlText w:val="%1.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7" w15:restartNumberingAfterBreak="0">
    <w:nsid w:val="20CC6891"/>
    <w:multiLevelType w:val="hybridMultilevel"/>
    <w:tmpl w:val="7542CF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DA7EA5"/>
    <w:multiLevelType w:val="hybridMultilevel"/>
    <w:tmpl w:val="4140BD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383BF1"/>
    <w:multiLevelType w:val="hybridMultilevel"/>
    <w:tmpl w:val="B28044EC"/>
    <w:lvl w:ilvl="0" w:tplc="04150017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0" w15:restartNumberingAfterBreak="0">
    <w:nsid w:val="3021221E"/>
    <w:multiLevelType w:val="hybridMultilevel"/>
    <w:tmpl w:val="F6D83F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D75162"/>
    <w:multiLevelType w:val="hybridMultilevel"/>
    <w:tmpl w:val="E55C98CE"/>
    <w:lvl w:ilvl="0" w:tplc="04150019">
      <w:start w:val="1"/>
      <w:numFmt w:val="lowerLetter"/>
      <w:lvlText w:val="%1.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2" w15:restartNumberingAfterBreak="0">
    <w:nsid w:val="3E481F85"/>
    <w:multiLevelType w:val="hybridMultilevel"/>
    <w:tmpl w:val="B3F67824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495040C3"/>
    <w:multiLevelType w:val="hybridMultilevel"/>
    <w:tmpl w:val="7F4E797E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 w15:restartNumberingAfterBreak="0">
    <w:nsid w:val="571213F9"/>
    <w:multiLevelType w:val="hybridMultilevel"/>
    <w:tmpl w:val="C6CE85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D72848"/>
    <w:multiLevelType w:val="hybridMultilevel"/>
    <w:tmpl w:val="6D666B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D298D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7CC4A81"/>
    <w:multiLevelType w:val="hybridMultilevel"/>
    <w:tmpl w:val="FD3A41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4561CE"/>
    <w:multiLevelType w:val="multilevel"/>
    <w:tmpl w:val="DE1ED8D6"/>
    <w:lvl w:ilvl="0">
      <w:start w:val="1"/>
      <w:numFmt w:val="upperRoman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  <w:rPr>
        <w:rFonts w:hint="default"/>
      </w:rPr>
    </w:lvl>
  </w:abstractNum>
  <w:abstractNum w:abstractNumId="18" w15:restartNumberingAfterBreak="0">
    <w:nsid w:val="7B08436A"/>
    <w:multiLevelType w:val="hybridMultilevel"/>
    <w:tmpl w:val="EB166F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583CFB"/>
    <w:multiLevelType w:val="hybridMultilevel"/>
    <w:tmpl w:val="5F164D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5"/>
  </w:num>
  <w:num w:numId="7">
    <w:abstractNumId w:val="6"/>
  </w:num>
  <w:num w:numId="8">
    <w:abstractNumId w:val="17"/>
  </w:num>
  <w:num w:numId="9">
    <w:abstractNumId w:val="11"/>
  </w:num>
  <w:num w:numId="10">
    <w:abstractNumId w:val="12"/>
  </w:num>
  <w:num w:numId="11">
    <w:abstractNumId w:val="9"/>
  </w:num>
  <w:num w:numId="12">
    <w:abstractNumId w:val="8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14"/>
  </w:num>
  <w:num w:numId="16">
    <w:abstractNumId w:val="13"/>
  </w:num>
  <w:num w:numId="17">
    <w:abstractNumId w:val="19"/>
  </w:num>
  <w:num w:numId="18">
    <w:abstractNumId w:val="18"/>
  </w:num>
  <w:num w:numId="19">
    <w:abstractNumId w:val="10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786E"/>
    <w:rsid w:val="00074838"/>
    <w:rsid w:val="0008100D"/>
    <w:rsid w:val="000A0450"/>
    <w:rsid w:val="000C3E9A"/>
    <w:rsid w:val="00117B00"/>
    <w:rsid w:val="001A38D1"/>
    <w:rsid w:val="001C54E5"/>
    <w:rsid w:val="00216CC5"/>
    <w:rsid w:val="00223106"/>
    <w:rsid w:val="00284D4C"/>
    <w:rsid w:val="002948BE"/>
    <w:rsid w:val="00323365"/>
    <w:rsid w:val="00464C16"/>
    <w:rsid w:val="004D786E"/>
    <w:rsid w:val="00520AA9"/>
    <w:rsid w:val="00581AEE"/>
    <w:rsid w:val="00582B4A"/>
    <w:rsid w:val="005F058D"/>
    <w:rsid w:val="0065265B"/>
    <w:rsid w:val="006718AF"/>
    <w:rsid w:val="0076176C"/>
    <w:rsid w:val="007E2B8E"/>
    <w:rsid w:val="00860949"/>
    <w:rsid w:val="00914CA5"/>
    <w:rsid w:val="00922C76"/>
    <w:rsid w:val="00946ECF"/>
    <w:rsid w:val="00975D92"/>
    <w:rsid w:val="009C165D"/>
    <w:rsid w:val="00A339BD"/>
    <w:rsid w:val="00A35C21"/>
    <w:rsid w:val="00A95DFC"/>
    <w:rsid w:val="00AE2373"/>
    <w:rsid w:val="00C64E35"/>
    <w:rsid w:val="00CD49A3"/>
    <w:rsid w:val="00D30BFB"/>
    <w:rsid w:val="00D63A20"/>
    <w:rsid w:val="00DA2C5E"/>
    <w:rsid w:val="00E41A58"/>
    <w:rsid w:val="00E7160C"/>
    <w:rsid w:val="00EB65BD"/>
    <w:rsid w:val="00EF6CA1"/>
    <w:rsid w:val="00F16071"/>
    <w:rsid w:val="00FF5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8D8BB"/>
  <w15:docId w15:val="{1137285D-DA5F-46A2-8BC8-ECC795FAF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78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sid w:val="004D786E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D786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95DF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5DFC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17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minasadkowi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504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IKS</dc:creator>
  <cp:lastModifiedBy>Barbara Gąsiorowska</cp:lastModifiedBy>
  <cp:revision>19</cp:revision>
  <cp:lastPrinted>2019-05-02T08:45:00Z</cp:lastPrinted>
  <dcterms:created xsi:type="dcterms:W3CDTF">2016-06-17T06:12:00Z</dcterms:created>
  <dcterms:modified xsi:type="dcterms:W3CDTF">2019-05-02T08:45:00Z</dcterms:modified>
</cp:coreProperties>
</file>