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0BD4" w14:textId="4A8377AE" w:rsidR="002269CC" w:rsidRPr="00247DDC" w:rsidRDefault="002269CC" w:rsidP="002269CC">
      <w:pPr>
        <w:jc w:val="center"/>
        <w:rPr>
          <w:rFonts w:ascii="Garamond" w:hAnsi="Garamond"/>
          <w:b/>
          <w:sz w:val="24"/>
          <w:szCs w:val="24"/>
        </w:rPr>
      </w:pPr>
      <w:r w:rsidRPr="00247DDC">
        <w:rPr>
          <w:rFonts w:ascii="Garamond" w:hAnsi="Garamond"/>
          <w:b/>
          <w:sz w:val="24"/>
          <w:szCs w:val="24"/>
        </w:rPr>
        <w:t>U M O W A  NR  ……/202</w:t>
      </w:r>
      <w:r w:rsidR="005E7243">
        <w:rPr>
          <w:rFonts w:ascii="Garamond" w:hAnsi="Garamond"/>
          <w:b/>
          <w:sz w:val="24"/>
          <w:szCs w:val="24"/>
        </w:rPr>
        <w:t>2</w:t>
      </w:r>
      <w:r w:rsidRPr="00247DDC">
        <w:rPr>
          <w:rFonts w:ascii="Garamond" w:hAnsi="Garamond"/>
          <w:b/>
          <w:sz w:val="24"/>
          <w:szCs w:val="24"/>
        </w:rPr>
        <w:t>/RK</w:t>
      </w:r>
    </w:p>
    <w:p w14:paraId="58738294" w14:textId="72B73D86" w:rsidR="002269CC" w:rsidRPr="00247DDC" w:rsidRDefault="002269CC" w:rsidP="006611CB">
      <w:pPr>
        <w:spacing w:after="0" w:line="240" w:lineRule="auto"/>
        <w:jc w:val="both"/>
        <w:rPr>
          <w:rFonts w:ascii="Garamond" w:hAnsi="Garamond" w:cs="Helvetica"/>
          <w:sz w:val="20"/>
          <w:szCs w:val="20"/>
        </w:rPr>
      </w:pPr>
      <w:r w:rsidRPr="00247DDC">
        <w:rPr>
          <w:rFonts w:ascii="Garamond" w:hAnsi="Garamond" w:cs="Helvetica"/>
          <w:sz w:val="20"/>
          <w:szCs w:val="20"/>
        </w:rPr>
        <w:t>zawarta w dniu</w:t>
      </w:r>
      <w:r w:rsidRPr="00247DDC">
        <w:rPr>
          <w:rFonts w:ascii="Garamond" w:hAnsi="Garamond" w:cs="Helvetica-Oblique"/>
          <w:i/>
          <w:iCs/>
          <w:sz w:val="20"/>
          <w:szCs w:val="20"/>
        </w:rPr>
        <w:t xml:space="preserve"> …………………..</w:t>
      </w:r>
      <w:r w:rsidRPr="00247DDC">
        <w:rPr>
          <w:rFonts w:ascii="Garamond" w:hAnsi="Garamond" w:cs="Helvetica-Oblique"/>
          <w:b/>
          <w:iCs/>
          <w:sz w:val="20"/>
          <w:szCs w:val="20"/>
        </w:rPr>
        <w:t>202</w:t>
      </w:r>
      <w:r w:rsidR="005E7243">
        <w:rPr>
          <w:rFonts w:ascii="Garamond" w:hAnsi="Garamond" w:cs="Helvetica-Oblique"/>
          <w:b/>
          <w:iCs/>
          <w:sz w:val="20"/>
          <w:szCs w:val="20"/>
        </w:rPr>
        <w:t>2</w:t>
      </w:r>
      <w:r w:rsidRPr="00247DDC">
        <w:rPr>
          <w:rFonts w:ascii="Garamond" w:hAnsi="Garamond" w:cs="Helvetica-Oblique"/>
          <w:i/>
          <w:iCs/>
          <w:sz w:val="20"/>
          <w:szCs w:val="20"/>
        </w:rPr>
        <w:t xml:space="preserve"> </w:t>
      </w:r>
      <w:r w:rsidRPr="00247DDC">
        <w:rPr>
          <w:rFonts w:ascii="Garamond" w:hAnsi="Garamond" w:cs="Helvetica"/>
          <w:sz w:val="20"/>
          <w:szCs w:val="20"/>
        </w:rPr>
        <w:t>roku w Sadkowicach pomiędzy:</w:t>
      </w:r>
    </w:p>
    <w:p w14:paraId="62655B4E" w14:textId="77777777" w:rsidR="002269CC" w:rsidRPr="00247DDC" w:rsidRDefault="002269CC" w:rsidP="006611C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247DDC">
        <w:rPr>
          <w:rFonts w:ascii="Garamond" w:hAnsi="Garamond"/>
          <w:b/>
          <w:sz w:val="20"/>
          <w:szCs w:val="20"/>
        </w:rPr>
        <w:t>Gminą Sadkowice</w:t>
      </w:r>
      <w:r w:rsidRPr="00247DDC">
        <w:rPr>
          <w:rFonts w:ascii="Garamond" w:hAnsi="Garamond"/>
          <w:sz w:val="20"/>
          <w:szCs w:val="20"/>
        </w:rPr>
        <w:t xml:space="preserve"> z siedzibą w Sadkowice 129A, 96-206 Sadkowice NIP: 8351532028, reprezentowaną przez:</w:t>
      </w:r>
    </w:p>
    <w:p w14:paraId="656C9C9F" w14:textId="77777777" w:rsidR="002269CC" w:rsidRPr="00247DDC" w:rsidRDefault="002269CC" w:rsidP="006611C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247DDC">
        <w:rPr>
          <w:rFonts w:ascii="Garamond" w:hAnsi="Garamond"/>
          <w:sz w:val="20"/>
          <w:szCs w:val="20"/>
        </w:rPr>
        <w:t xml:space="preserve">Wójta Gminy Sadkowice Panią Karolinę Kowalską przy kontrasygnacie Skarbnika Gminy Sadkowice Pana Tomasza Szymańskiego zwaną dalej </w:t>
      </w:r>
      <w:r w:rsidRPr="00247DDC">
        <w:rPr>
          <w:rFonts w:ascii="Garamond" w:hAnsi="Garamond"/>
          <w:b/>
          <w:sz w:val="20"/>
          <w:szCs w:val="20"/>
        </w:rPr>
        <w:t>„Zamawiającym”</w:t>
      </w:r>
    </w:p>
    <w:p w14:paraId="12C15F13" w14:textId="77777777" w:rsidR="002269CC" w:rsidRPr="00247DDC" w:rsidRDefault="002269CC" w:rsidP="006611CB">
      <w:pPr>
        <w:spacing w:after="0" w:line="240" w:lineRule="auto"/>
        <w:jc w:val="both"/>
        <w:rPr>
          <w:rFonts w:ascii="Garamond" w:hAnsi="Garamond" w:cs="Helvetica"/>
          <w:sz w:val="20"/>
          <w:szCs w:val="20"/>
        </w:rPr>
      </w:pPr>
      <w:r w:rsidRPr="00247DDC">
        <w:rPr>
          <w:rFonts w:ascii="Garamond" w:hAnsi="Garamond" w:cs="Helvetica"/>
          <w:sz w:val="20"/>
          <w:szCs w:val="20"/>
        </w:rPr>
        <w:t xml:space="preserve">a </w:t>
      </w:r>
    </w:p>
    <w:p w14:paraId="1F69112E" w14:textId="0CC74991" w:rsidR="002269CC" w:rsidRPr="00335219" w:rsidRDefault="00335219" w:rsidP="006611CB">
      <w:pPr>
        <w:spacing w:after="0" w:line="240" w:lineRule="auto"/>
        <w:jc w:val="both"/>
        <w:rPr>
          <w:rFonts w:ascii="Garamond" w:hAnsi="Garamond" w:cs="Helvetica"/>
          <w:sz w:val="20"/>
          <w:szCs w:val="20"/>
        </w:rPr>
      </w:pPr>
      <w:r w:rsidRPr="00335219">
        <w:rPr>
          <w:rFonts w:ascii="Garamond" w:hAnsi="Garamond" w:cs="Times-Bold"/>
          <w:sz w:val="20"/>
          <w:szCs w:val="20"/>
        </w:rPr>
        <w:t>…………………………….</w:t>
      </w:r>
      <w:r w:rsidR="002269CC" w:rsidRPr="00335219">
        <w:rPr>
          <w:rFonts w:ascii="Garamond" w:hAnsi="Garamond" w:cs="Times-Bold"/>
          <w:sz w:val="20"/>
          <w:szCs w:val="20"/>
        </w:rPr>
        <w:t xml:space="preserve"> </w:t>
      </w:r>
      <w:r w:rsidRPr="00335219">
        <w:rPr>
          <w:rFonts w:ascii="Garamond" w:hAnsi="Garamond" w:cs="Times-Bold"/>
          <w:sz w:val="20"/>
          <w:szCs w:val="20"/>
        </w:rPr>
        <w:t>…………………………………</w:t>
      </w:r>
      <w:r>
        <w:rPr>
          <w:rFonts w:ascii="Garamond" w:hAnsi="Garamond" w:cs="Times-Bold"/>
          <w:sz w:val="20"/>
          <w:szCs w:val="20"/>
        </w:rPr>
        <w:t>……………………………..</w:t>
      </w:r>
      <w:r w:rsidRPr="00335219">
        <w:rPr>
          <w:rFonts w:ascii="Garamond" w:hAnsi="Garamond" w:cs="Times-Bold"/>
          <w:sz w:val="20"/>
          <w:szCs w:val="20"/>
        </w:rPr>
        <w:t>.</w:t>
      </w:r>
      <w:r w:rsidR="002269CC" w:rsidRPr="00335219">
        <w:rPr>
          <w:rFonts w:ascii="Garamond" w:hAnsi="Garamond" w:cs="Helvetica"/>
          <w:sz w:val="20"/>
          <w:szCs w:val="20"/>
        </w:rPr>
        <w:t>reprezentowanym przez</w:t>
      </w:r>
    </w:p>
    <w:p w14:paraId="1CC4CACF" w14:textId="6A0D4833" w:rsidR="002269CC" w:rsidRPr="00247DDC" w:rsidRDefault="00335219" w:rsidP="006611CB">
      <w:pPr>
        <w:spacing w:after="0" w:line="240" w:lineRule="auto"/>
        <w:jc w:val="both"/>
        <w:rPr>
          <w:rFonts w:ascii="Garamond" w:hAnsi="Garamond" w:cs="Helvetica"/>
          <w:sz w:val="20"/>
          <w:szCs w:val="20"/>
        </w:rPr>
      </w:pPr>
      <w:r w:rsidRPr="00335219">
        <w:rPr>
          <w:rFonts w:ascii="Garamond" w:hAnsi="Garamond" w:cs="Helvetica-Bold"/>
          <w:sz w:val="20"/>
          <w:szCs w:val="20"/>
        </w:rPr>
        <w:t>……………………</w:t>
      </w:r>
      <w:r>
        <w:rPr>
          <w:rFonts w:ascii="Garamond" w:hAnsi="Garamond" w:cs="Helvetica-Bold"/>
          <w:sz w:val="20"/>
          <w:szCs w:val="20"/>
        </w:rPr>
        <w:t>……………………………………………….…………………..</w:t>
      </w:r>
      <w:r w:rsidR="002269CC" w:rsidRPr="00247DDC">
        <w:rPr>
          <w:rFonts w:ascii="Garamond" w:hAnsi="Garamond" w:cs="Helvetica"/>
          <w:sz w:val="20"/>
          <w:szCs w:val="20"/>
        </w:rPr>
        <w:t>zwanego dalej „</w:t>
      </w:r>
      <w:r w:rsidR="002269CC" w:rsidRPr="00247DDC">
        <w:rPr>
          <w:rFonts w:ascii="Garamond" w:hAnsi="Garamond" w:cs="Helvetica"/>
          <w:b/>
          <w:bCs/>
          <w:sz w:val="20"/>
          <w:szCs w:val="20"/>
        </w:rPr>
        <w:t>Wykonawcą</w:t>
      </w:r>
      <w:r w:rsidR="002269CC" w:rsidRPr="00247DDC">
        <w:rPr>
          <w:rFonts w:ascii="Garamond" w:hAnsi="Garamond" w:cs="Helvetica"/>
          <w:sz w:val="20"/>
          <w:szCs w:val="20"/>
        </w:rPr>
        <w:t>"</w:t>
      </w:r>
    </w:p>
    <w:p w14:paraId="5247507F" w14:textId="77777777" w:rsidR="00B54D63" w:rsidRPr="00247DDC" w:rsidRDefault="00B54D63" w:rsidP="006611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A"/>
          <w:sz w:val="20"/>
          <w:szCs w:val="20"/>
        </w:rPr>
      </w:pPr>
    </w:p>
    <w:p w14:paraId="5DFE14BE" w14:textId="7600960F" w:rsidR="002269CC" w:rsidRPr="00247DDC" w:rsidRDefault="002269CC" w:rsidP="006611CB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247DDC">
        <w:rPr>
          <w:rFonts w:ascii="Garamond" w:hAnsi="Garamond" w:cs="Arial"/>
          <w:sz w:val="20"/>
          <w:szCs w:val="20"/>
        </w:rPr>
        <w:t>Niniejsza umowa zostaje zawarta w wyniku rozstrzygnięcia zapytania ofertowego o wartości zamówienia poniżej 130 000 zł tj. bez stosowania ustawy z dnia 11 września 2019r. Prawo zamówień publicznych (Dz. U. z 2019r. poz. 2019 z późn.zm.) na podstawie art. 2 ust. 1 pkt 1 pzp.</w:t>
      </w:r>
    </w:p>
    <w:p w14:paraId="0F89A9E0" w14:textId="77777777" w:rsidR="002269CC" w:rsidRPr="00247DDC" w:rsidRDefault="002269CC" w:rsidP="002269CC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260BAEA6" w14:textId="77777777" w:rsidR="00B54D63" w:rsidRPr="00247DDC" w:rsidRDefault="00B54D63" w:rsidP="002269C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247DDC">
        <w:rPr>
          <w:rFonts w:ascii="Garamond" w:hAnsi="Garamond" w:cs="Times New Roman"/>
          <w:b/>
          <w:bCs/>
          <w:color w:val="000000"/>
          <w:sz w:val="20"/>
          <w:szCs w:val="20"/>
        </w:rPr>
        <w:t>§ 1</w:t>
      </w:r>
    </w:p>
    <w:p w14:paraId="2937DCD0" w14:textId="77777777" w:rsidR="00B54D63" w:rsidRPr="00247DDC" w:rsidRDefault="00B54D63" w:rsidP="002269C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247DDC">
        <w:rPr>
          <w:rFonts w:ascii="Garamond" w:hAnsi="Garamond" w:cs="Times New Roman"/>
          <w:b/>
          <w:bCs/>
          <w:color w:val="000000"/>
          <w:sz w:val="20"/>
          <w:szCs w:val="20"/>
        </w:rPr>
        <w:t>PRZEDMIOT UMOWY</w:t>
      </w:r>
    </w:p>
    <w:p w14:paraId="4882828D" w14:textId="77777777" w:rsidR="00335219" w:rsidRDefault="00B54D63" w:rsidP="002269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 xml:space="preserve">Zamawiający zleca, a Wykonawca przyjmuje do realizacji </w:t>
      </w:r>
    </w:p>
    <w:p w14:paraId="2EA6CA1E" w14:textId="4F54A8E4" w:rsidR="00335219" w:rsidRPr="00335219" w:rsidRDefault="00335219" w:rsidP="0033521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335219">
        <w:rPr>
          <w:rFonts w:ascii="Garamond" w:hAnsi="Garamond" w:cs="Times New Roman"/>
          <w:b/>
          <w:bCs/>
          <w:color w:val="000000"/>
          <w:sz w:val="20"/>
          <w:szCs w:val="20"/>
        </w:rPr>
        <w:t>AKTUALIZACJ</w:t>
      </w:r>
      <w:r>
        <w:rPr>
          <w:rFonts w:ascii="Garamond" w:hAnsi="Garamond" w:cs="Times New Roman"/>
          <w:b/>
          <w:bCs/>
          <w:color w:val="000000"/>
          <w:sz w:val="20"/>
          <w:szCs w:val="20"/>
        </w:rPr>
        <w:t>Ę</w:t>
      </w:r>
      <w:r w:rsidRPr="00335219">
        <w:rPr>
          <w:rFonts w:ascii="Garamond" w:hAnsi="Garamond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b/>
          <w:bCs/>
          <w:color w:val="000000"/>
          <w:sz w:val="20"/>
          <w:szCs w:val="20"/>
        </w:rPr>
        <w:t>„</w:t>
      </w:r>
      <w:r w:rsidRPr="00335219">
        <w:rPr>
          <w:rFonts w:ascii="Garamond" w:hAnsi="Garamond" w:cs="Times New Roman"/>
          <w:b/>
          <w:bCs/>
          <w:color w:val="000000"/>
          <w:sz w:val="20"/>
          <w:szCs w:val="20"/>
        </w:rPr>
        <w:t>PROGRAMU USUWANIA AZBESTU I WYROBÓW ZAWIERAJĄCYCH AZBEST Z TERENU GMINY SADKOWICE</w:t>
      </w:r>
      <w:r>
        <w:rPr>
          <w:rFonts w:ascii="Garamond" w:hAnsi="Garamond" w:cs="Times New Roman"/>
          <w:b/>
          <w:bCs/>
          <w:color w:val="000000"/>
          <w:sz w:val="20"/>
          <w:szCs w:val="20"/>
        </w:rPr>
        <w:t>”</w:t>
      </w:r>
    </w:p>
    <w:p w14:paraId="29A532B5" w14:textId="40A0DFB6" w:rsidR="00B54D63" w:rsidRPr="00247DDC" w:rsidRDefault="00B54D63" w:rsidP="002269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Przedmiot umowy obejmuje:</w:t>
      </w:r>
    </w:p>
    <w:p w14:paraId="4EE6DE7B" w14:textId="77777777" w:rsidR="002269CC" w:rsidRPr="00247DDC" w:rsidRDefault="002269CC" w:rsidP="00247DDC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247DDC">
        <w:rPr>
          <w:rFonts w:ascii="Garamond" w:hAnsi="Garamond"/>
          <w:sz w:val="20"/>
          <w:szCs w:val="20"/>
        </w:rPr>
        <w:t>sporządzenie aktualizacji inwentaryzacji wyrobów zawierających azbest z terenu gminy Sadkowice (wraz z dokumentacją fotograficzną na płycie CD), przeprowadzonej metodą spisu z natury, zawierającej co najmniej następujące dane:</w:t>
      </w:r>
    </w:p>
    <w:p w14:paraId="09F1F1D3" w14:textId="77777777" w:rsidR="002269CC" w:rsidRPr="00247DDC" w:rsidRDefault="002269CC" w:rsidP="00247DDC">
      <w:pPr>
        <w:pStyle w:val="Akapitzlist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  <w:r w:rsidRPr="00247DDC">
        <w:rPr>
          <w:rFonts w:ascii="Garamond" w:hAnsi="Garamond"/>
          <w:sz w:val="20"/>
          <w:szCs w:val="20"/>
        </w:rPr>
        <w:t>- określenie posiadacza wyrobów zawierających azbest z podziałem na osoby fizyczne (imię i nazwisko) oraz osoby prawne (nazwa i adres siedziby)</w:t>
      </w:r>
    </w:p>
    <w:p w14:paraId="21D6D6AA" w14:textId="77777777" w:rsidR="002269CC" w:rsidRPr="00247DDC" w:rsidRDefault="002269CC" w:rsidP="00247DDC">
      <w:pPr>
        <w:pStyle w:val="Akapitzlist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  <w:r w:rsidRPr="00247DDC">
        <w:rPr>
          <w:rFonts w:ascii="Garamond" w:hAnsi="Garamond"/>
          <w:sz w:val="20"/>
          <w:szCs w:val="20"/>
        </w:rPr>
        <w:t xml:space="preserve">- adres nieruchomości (miejscowość, ulica, numer nieruchomości) </w:t>
      </w:r>
    </w:p>
    <w:p w14:paraId="49F5F546" w14:textId="77777777" w:rsidR="002269CC" w:rsidRPr="00247DDC" w:rsidRDefault="002269CC" w:rsidP="00247DDC">
      <w:pPr>
        <w:pStyle w:val="Akapitzlist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  <w:r w:rsidRPr="00247DDC">
        <w:rPr>
          <w:rFonts w:ascii="Garamond" w:hAnsi="Garamond"/>
          <w:sz w:val="20"/>
          <w:szCs w:val="20"/>
        </w:rPr>
        <w:t xml:space="preserve">- dane ewidencyjne (nr działki, obręb ewidencyjny) </w:t>
      </w:r>
    </w:p>
    <w:p w14:paraId="7BCF5D23" w14:textId="77777777" w:rsidR="002269CC" w:rsidRPr="00247DDC" w:rsidRDefault="002269CC" w:rsidP="00247DDC">
      <w:pPr>
        <w:pStyle w:val="Akapitzlist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  <w:r w:rsidRPr="00247DDC">
        <w:rPr>
          <w:rFonts w:ascii="Garamond" w:hAnsi="Garamond"/>
          <w:sz w:val="20"/>
          <w:szCs w:val="20"/>
        </w:rPr>
        <w:t xml:space="preserve">- rodzaj zabudowy (budynek mieszkalny, budynek gospodarczy, budynek przemysłowy, budynek mieszkalno-gospodarczy, inny) </w:t>
      </w:r>
    </w:p>
    <w:p w14:paraId="5D34F855" w14:textId="77777777" w:rsidR="002269CC" w:rsidRPr="00247DDC" w:rsidRDefault="002269CC" w:rsidP="00247DDC">
      <w:pPr>
        <w:pStyle w:val="Akapitzlist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  <w:r w:rsidRPr="00247DDC">
        <w:rPr>
          <w:rFonts w:ascii="Garamond" w:hAnsi="Garamond"/>
          <w:sz w:val="20"/>
          <w:szCs w:val="20"/>
        </w:rPr>
        <w:t xml:space="preserve">- nazwa, rodzaj i ilość wyrobów (jednostka: m.b., m2 oraz ilość przeliczona na kg i Mg), określone zgodnie z tabelą kodów zamieszczoną na stronie internetowej Bazy Azbestowej www.bazaazbestowa.gov.pl </w:t>
      </w:r>
    </w:p>
    <w:p w14:paraId="5427AF04" w14:textId="77777777" w:rsidR="002269CC" w:rsidRPr="00247DDC" w:rsidRDefault="002269CC" w:rsidP="00247DDC">
      <w:pPr>
        <w:pStyle w:val="Akapitzlist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  <w:r w:rsidRPr="00247DDC">
        <w:rPr>
          <w:rFonts w:ascii="Garamond" w:hAnsi="Garamond"/>
          <w:sz w:val="20"/>
          <w:szCs w:val="20"/>
        </w:rPr>
        <w:t xml:space="preserve">- umiejscowienie wyrobu, </w:t>
      </w:r>
    </w:p>
    <w:p w14:paraId="11721A00" w14:textId="77777777" w:rsidR="002269CC" w:rsidRPr="00247DDC" w:rsidRDefault="002269CC" w:rsidP="00247DDC">
      <w:pPr>
        <w:pStyle w:val="Akapitzlist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  <w:r w:rsidRPr="00247DDC">
        <w:rPr>
          <w:rFonts w:ascii="Garamond" w:hAnsi="Garamond"/>
          <w:sz w:val="20"/>
          <w:szCs w:val="20"/>
        </w:rPr>
        <w:t xml:space="preserve">- stopień pilności wg „Oceny stanu i możliwości bezpiecznego użytkowania wyrobów zawierających azbest”. </w:t>
      </w:r>
    </w:p>
    <w:p w14:paraId="615C3AE7" w14:textId="77777777" w:rsidR="002269CC" w:rsidRPr="00247DDC" w:rsidRDefault="002269CC" w:rsidP="00247DDC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247DDC">
        <w:rPr>
          <w:rFonts w:ascii="Garamond" w:hAnsi="Garamond"/>
          <w:sz w:val="20"/>
          <w:szCs w:val="20"/>
        </w:rPr>
        <w:t>opracowanie aktualizacji programu usuwania azbestu i wyrobów zawierających azbest z terenu Gminy Sadkowice, na podstawie przeprowadzonej aktualizacji inwentaryzacji, na lata 2022 – 2032.przeprowadzenie postępowania w sprawie strategicznej oceny oddziaływania na środowisko oraz, jeśli będzie to konieczne, opracowanie prognozy oddziaływania na środowisko projektu aktualizacji programu,</w:t>
      </w:r>
    </w:p>
    <w:p w14:paraId="2A4CA602" w14:textId="77777777" w:rsidR="002269CC" w:rsidRPr="00247DDC" w:rsidRDefault="002269CC" w:rsidP="00247DDC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247DDC">
        <w:rPr>
          <w:rFonts w:ascii="Garamond" w:hAnsi="Garamond"/>
          <w:sz w:val="20"/>
          <w:szCs w:val="20"/>
        </w:rPr>
        <w:t>aktualizacja Bazy Azbestowej www.bazaazbestowa.pl: wprowadzenie danych, weryfikacja pod kątem zgodności z aktualną inwentaryzacją;</w:t>
      </w:r>
    </w:p>
    <w:p w14:paraId="59895864" w14:textId="77777777" w:rsidR="002269CC" w:rsidRPr="00247DDC" w:rsidRDefault="002269CC" w:rsidP="00247DDC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247DDC">
        <w:rPr>
          <w:rFonts w:ascii="Garamond" w:hAnsi="Garamond"/>
          <w:sz w:val="20"/>
          <w:szCs w:val="20"/>
        </w:rPr>
        <w:t>wykonanie obrysów budynków obiektów z przypisanymi do obiektu atrybutami: numerem działki ewidencyjnej i numerem obrębu ewidencyjnego, warstwa obrysów ma umożliwić eksport wyników inwentaryzacji do Bazy Azbestowej do warstw w formacie .shp i .pdf</w:t>
      </w:r>
    </w:p>
    <w:p w14:paraId="54BD9EE1" w14:textId="77777777" w:rsidR="006611CB" w:rsidRPr="00247DDC" w:rsidRDefault="00B54D63" w:rsidP="00B54D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Przedmiot umowy zostanie dostarczony w 2 egz. w wersji papierowej oraz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w wersji elektronicznej (inwentaryzacja w formacie .xls) wraz z możliwością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edytowania przez standardowe programy komputerowe kompatybilne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z oprogramowaniem znajdującym się w siedzibie zamawiającego.</w:t>
      </w:r>
    </w:p>
    <w:p w14:paraId="1E0EE1D6" w14:textId="77777777" w:rsidR="006611CB" w:rsidRPr="00247DDC" w:rsidRDefault="00B54D63" w:rsidP="00B54D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Wszystkie prawa autorskie bez ograniczeń w momencie przekazania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opracowania przechodzą na Zamawiającego.</w:t>
      </w:r>
    </w:p>
    <w:p w14:paraId="05DE6D0B" w14:textId="3B9D1527" w:rsidR="006611CB" w:rsidRPr="00247DDC" w:rsidRDefault="00B54D63" w:rsidP="00B54D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 xml:space="preserve"> Przedmiot umowy należy wykonać zgodnie z warunkami określonymi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w zapytaniu ofertowym oraz złożoną ofertą z dnia ……….20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>2</w:t>
      </w:r>
      <w:r w:rsidR="005E7243">
        <w:rPr>
          <w:rFonts w:ascii="Garamond" w:hAnsi="Garamond" w:cs="Times New Roman"/>
          <w:color w:val="000000"/>
          <w:sz w:val="20"/>
          <w:szCs w:val="20"/>
        </w:rPr>
        <w:t>2</w:t>
      </w:r>
      <w:r w:rsidRPr="00247DDC">
        <w:rPr>
          <w:rFonts w:ascii="Garamond" w:hAnsi="Garamond" w:cs="Times New Roman"/>
          <w:color w:val="000000"/>
          <w:sz w:val="20"/>
          <w:szCs w:val="20"/>
        </w:rPr>
        <w:t xml:space="preserve"> r. stanowiącymi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łącznie załącznik nr 1 do umowy.</w:t>
      </w:r>
    </w:p>
    <w:p w14:paraId="67AADC94" w14:textId="400AB551" w:rsidR="00B54D63" w:rsidRPr="00247DDC" w:rsidRDefault="00B54D63" w:rsidP="00B54D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 xml:space="preserve"> Przedmiot umowy winien być wykonany zgodnie obowiązującymi przepisami,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normami i zasadami wiedzy technicznej oraz zawierać wszystkie elementy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z punktu widzenia celu, któremu ma służyć.</w:t>
      </w:r>
    </w:p>
    <w:p w14:paraId="4161862A" w14:textId="77777777" w:rsidR="006611CB" w:rsidRPr="00247DDC" w:rsidRDefault="006611CB" w:rsidP="00247DD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20DD060A" w14:textId="77777777" w:rsidR="00B54D63" w:rsidRPr="00247DDC" w:rsidRDefault="00B54D63" w:rsidP="006611C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247DDC">
        <w:rPr>
          <w:rFonts w:ascii="Garamond" w:hAnsi="Garamond" w:cs="Times New Roman"/>
          <w:b/>
          <w:bCs/>
          <w:color w:val="000000"/>
          <w:sz w:val="20"/>
          <w:szCs w:val="20"/>
        </w:rPr>
        <w:t>§ 2</w:t>
      </w:r>
    </w:p>
    <w:p w14:paraId="5A3D732A" w14:textId="77777777" w:rsidR="00B54D63" w:rsidRPr="00247DDC" w:rsidRDefault="00B54D63" w:rsidP="006611C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247DDC">
        <w:rPr>
          <w:rFonts w:ascii="Garamond" w:hAnsi="Garamond" w:cs="Times New Roman"/>
          <w:b/>
          <w:bCs/>
          <w:color w:val="000000"/>
          <w:sz w:val="20"/>
          <w:szCs w:val="20"/>
        </w:rPr>
        <w:t>CZAS TRWANIA UMOWY</w:t>
      </w:r>
    </w:p>
    <w:p w14:paraId="1B7249AF" w14:textId="39A8BF94" w:rsidR="006611CB" w:rsidRPr="00247DDC" w:rsidRDefault="00B54D63" w:rsidP="00B54D6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Wykonawca przekaże Zamawiającemu całość przedmiot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>u</w:t>
      </w:r>
      <w:r w:rsidRPr="00247DDC">
        <w:rPr>
          <w:rFonts w:ascii="Garamond" w:hAnsi="Garamond" w:cs="Times New Roman"/>
          <w:color w:val="000000"/>
          <w:sz w:val="20"/>
          <w:szCs w:val="20"/>
        </w:rPr>
        <w:t xml:space="preserve"> umowy nie później niż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do dnia 3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>0</w:t>
      </w:r>
      <w:r w:rsidRPr="00247DDC">
        <w:rPr>
          <w:rFonts w:ascii="Garamond" w:hAnsi="Garamond" w:cs="Times New Roman"/>
          <w:color w:val="000000"/>
          <w:sz w:val="20"/>
          <w:szCs w:val="20"/>
        </w:rPr>
        <w:t>.</w:t>
      </w:r>
      <w:r w:rsidR="005E7243">
        <w:rPr>
          <w:rFonts w:ascii="Garamond" w:hAnsi="Garamond" w:cs="Times New Roman"/>
          <w:color w:val="000000"/>
          <w:sz w:val="20"/>
          <w:szCs w:val="20"/>
        </w:rPr>
        <w:t>09</w:t>
      </w:r>
      <w:r w:rsidRPr="00247DDC">
        <w:rPr>
          <w:rFonts w:ascii="Garamond" w:hAnsi="Garamond" w:cs="Times New Roman"/>
          <w:color w:val="000000"/>
          <w:sz w:val="20"/>
          <w:szCs w:val="20"/>
        </w:rPr>
        <w:t>.20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>2</w:t>
      </w:r>
      <w:r w:rsidR="005E7243">
        <w:rPr>
          <w:rFonts w:ascii="Garamond" w:hAnsi="Garamond" w:cs="Times New Roman"/>
          <w:color w:val="000000"/>
          <w:sz w:val="20"/>
          <w:szCs w:val="20"/>
        </w:rPr>
        <w:t>2</w:t>
      </w:r>
      <w:r w:rsidRPr="00247DDC">
        <w:rPr>
          <w:rFonts w:ascii="Garamond" w:hAnsi="Garamond" w:cs="Times New Roman"/>
          <w:color w:val="000000"/>
          <w:sz w:val="20"/>
          <w:szCs w:val="20"/>
        </w:rPr>
        <w:t xml:space="preserve"> r.</w:t>
      </w:r>
    </w:p>
    <w:p w14:paraId="7E02818C" w14:textId="77777777" w:rsidR="006611CB" w:rsidRPr="00247DDC" w:rsidRDefault="00B54D63" w:rsidP="00B54D6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Strony ustalają, iż odbiór przedmiotu umowy odbędzie się w drodze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dwustronnego odbioru potwierdzonego protokołem odbioru.</w:t>
      </w:r>
    </w:p>
    <w:p w14:paraId="106EBA71" w14:textId="77777777" w:rsidR="006611CB" w:rsidRPr="00247DDC" w:rsidRDefault="00B54D63" w:rsidP="00B54D6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Wykonawca najpóźniej w terminie określonym w ust. 1 niniejszego paragrafu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zgłasza Zamawiającemu wykonanie przedmiotu umowy.</w:t>
      </w:r>
    </w:p>
    <w:p w14:paraId="37B317B7" w14:textId="77777777" w:rsidR="006611CB" w:rsidRPr="00247DDC" w:rsidRDefault="00B54D63" w:rsidP="00B54D6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lastRenderedPageBreak/>
        <w:t xml:space="preserve">Strony ustalają, iż w terminie 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>10</w:t>
      </w:r>
      <w:r w:rsidRPr="00247DDC">
        <w:rPr>
          <w:rFonts w:ascii="Garamond" w:hAnsi="Garamond" w:cs="Times New Roman"/>
          <w:color w:val="000000"/>
          <w:sz w:val="20"/>
          <w:szCs w:val="20"/>
        </w:rPr>
        <w:t xml:space="preserve"> dni roboczych od dnia zgłoszenia, Zamawiający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dokona analizy wykonanego przedmiotu umowy i wyznaczy spotkanie celem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podpisania protokołu odbioru.</w:t>
      </w:r>
    </w:p>
    <w:p w14:paraId="5FF910ED" w14:textId="77777777" w:rsidR="006611CB" w:rsidRPr="00247DDC" w:rsidRDefault="006611CB" w:rsidP="00B54D6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Z</w:t>
      </w:r>
      <w:r w:rsidR="00B54D63" w:rsidRPr="00247DDC">
        <w:rPr>
          <w:rFonts w:ascii="Garamond" w:hAnsi="Garamond" w:cs="Times New Roman"/>
          <w:color w:val="000000"/>
          <w:sz w:val="20"/>
          <w:szCs w:val="20"/>
        </w:rPr>
        <w:t>a datę wykonania umowy uznaje się datę</w:t>
      </w:r>
      <w:r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="00B54D63" w:rsidRPr="00247DDC">
        <w:rPr>
          <w:rFonts w:ascii="Garamond" w:hAnsi="Garamond" w:cs="Times New Roman"/>
          <w:color w:val="000000"/>
          <w:sz w:val="20"/>
          <w:szCs w:val="20"/>
        </w:rPr>
        <w:t>zakończenia czynności odbiorowych.</w:t>
      </w:r>
    </w:p>
    <w:p w14:paraId="5356DD86" w14:textId="77777777" w:rsidR="006611CB" w:rsidRPr="00247DDC" w:rsidRDefault="00B54D63" w:rsidP="00B54D6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 przypadku stwierdzenia usterek lub wad w wykonanym przedmiocie umowy,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Zamawiający przerywa odbiór, wskazuje usterki do usunięcia i termin do ich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usunięcia. Po ich usunięciu następuje odbiór przedmiotu umowy.</w:t>
      </w:r>
    </w:p>
    <w:p w14:paraId="3AA32712" w14:textId="77777777" w:rsidR="006611CB" w:rsidRPr="00247DDC" w:rsidRDefault="00B54D63" w:rsidP="00B54D6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 przypadku stwierdzenia podczas odbioru przedmiotu umowy wad nie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nadających się do usunięcia lub nie usuniętych zgodnie z ust. 6 Zamawiający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może stosownie do swego wyboru:</w:t>
      </w:r>
    </w:p>
    <w:p w14:paraId="5AC5CF1B" w14:textId="0C792278" w:rsidR="006611CB" w:rsidRPr="00247DDC" w:rsidRDefault="00B54D63" w:rsidP="006611C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obniżyć wynagrodzenie proporcjonalnie do zakresu rzeczowego przedmiotu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odbioru zawierającego wady, jeżeli wady te umożliwiają użytkowanie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przedmiotu umowy,</w:t>
      </w:r>
    </w:p>
    <w:p w14:paraId="6D9B1AB5" w14:textId="3EA04697" w:rsidR="006611CB" w:rsidRPr="00247DDC" w:rsidRDefault="00B54D63" w:rsidP="006611C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obniżyć wynagrodzenie o szacunkowy koszt usunięcia wad przez innego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wykonawcę,</w:t>
      </w:r>
    </w:p>
    <w:p w14:paraId="5052DF84" w14:textId="77777777" w:rsidR="006611CB" w:rsidRPr="00247DDC" w:rsidRDefault="00B54D63" w:rsidP="006611C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żądać wykonania przedmiotu odbioru po raz drugi jeżeli wady znacznie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utrudniają lub uniemożliwiają użytkowanie przedmiotu umowy,</w:t>
      </w:r>
    </w:p>
    <w:p w14:paraId="08C340E5" w14:textId="77777777" w:rsidR="006611CB" w:rsidRPr="00247DDC" w:rsidRDefault="00B54D63" w:rsidP="006611C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odstąpić od umowy,</w:t>
      </w:r>
    </w:p>
    <w:p w14:paraId="60DC0FFE" w14:textId="77777777" w:rsidR="006611CB" w:rsidRPr="00247DDC" w:rsidRDefault="00B54D63" w:rsidP="006611C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obciążyć Wykonawcę kosztami wykonania zastępczego.</w:t>
      </w:r>
    </w:p>
    <w:p w14:paraId="4E7F38B8" w14:textId="77777777" w:rsidR="006611CB" w:rsidRPr="00247DDC" w:rsidRDefault="00B54D63" w:rsidP="00B54D6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 przypadku wystąpienia wad, których nie ujawniono w czasie jej odbioru,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Wykonawca zobowiązany będzie nieodpłatnie do naniesienia poprawek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w terminie 7 dni od daty otrzymania wezwania od Zamawiającego w ramach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rękojmi.</w:t>
      </w:r>
    </w:p>
    <w:p w14:paraId="0750CC5A" w14:textId="4556DE0A" w:rsidR="00247DDC" w:rsidRPr="00247DDC" w:rsidRDefault="00B54D63" w:rsidP="00247DD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 przypadku nie wykonania w terminie umownym obowiązków określonych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w umowie Zamawiający ma prawo naliczyć kary zgodnie z § 5 i dodatkowo zlecić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usunięcie wad osobie trzeciej na koszt i ryzyko Wykonawcy bez udzielania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Wykonawcy dodatkowego terminu (wykonanie zastępcze).</w:t>
      </w:r>
    </w:p>
    <w:p w14:paraId="47530855" w14:textId="77777777" w:rsidR="00B54D63" w:rsidRPr="00247DDC" w:rsidRDefault="00B54D63" w:rsidP="006611C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247DDC">
        <w:rPr>
          <w:rFonts w:ascii="Garamond" w:hAnsi="Garamond" w:cs="Times New Roman"/>
          <w:b/>
          <w:bCs/>
          <w:color w:val="000000"/>
          <w:sz w:val="20"/>
          <w:szCs w:val="20"/>
        </w:rPr>
        <w:t>§ 3</w:t>
      </w:r>
    </w:p>
    <w:p w14:paraId="57737FEA" w14:textId="77777777" w:rsidR="00B54D63" w:rsidRPr="00247DDC" w:rsidRDefault="00B54D63" w:rsidP="006611C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247DDC">
        <w:rPr>
          <w:rFonts w:ascii="Garamond" w:hAnsi="Garamond" w:cs="Times New Roman"/>
          <w:b/>
          <w:bCs/>
          <w:color w:val="000000"/>
          <w:sz w:val="20"/>
          <w:szCs w:val="20"/>
        </w:rPr>
        <w:t>OBOWIĄZKI STRON</w:t>
      </w:r>
    </w:p>
    <w:p w14:paraId="2DD65655" w14:textId="77777777" w:rsidR="006611CB" w:rsidRPr="00247DDC" w:rsidRDefault="00B54D63" w:rsidP="00B54D6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Wykonawca zobowiązuje się do wykonania przedmiotu umowy zgodnie z umową,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przepisami prawa oraz zasadami wiedzy technicznej i doświadczeniem oraz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realizacji w terminie i na zasadach wskazanych w niniejszej umowie.</w:t>
      </w:r>
    </w:p>
    <w:p w14:paraId="1829E9FE" w14:textId="77777777" w:rsidR="006611CB" w:rsidRPr="00247DDC" w:rsidRDefault="00B54D63" w:rsidP="00B54D6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Świadczenie wymienionych usług Wykonawca przyjmuje jako profesjonalista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i przyjmuje odpowiedzialność za szkody Wykonawcy spowodowane wyłącznie lub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pośrednio wskutek nienależytego wykonywania niniejszej umowy na zasadzie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ryzyka.</w:t>
      </w:r>
    </w:p>
    <w:p w14:paraId="761B8B25" w14:textId="77777777" w:rsidR="006611CB" w:rsidRPr="00247DDC" w:rsidRDefault="00B54D63" w:rsidP="00B54D6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Wykonawca oświadcza, iż osoby wykonujące przedmiot umowy posiadają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wymagane prawem uprawnienia, a także niezbędne umiejętności, wiedzę, środki,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sprzęt i doświadczenie do wykonania usługi będącej przedmiotem umowy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i zobowiązuje się wykonać ją z należytą starannością.</w:t>
      </w:r>
    </w:p>
    <w:p w14:paraId="4E8A5729" w14:textId="77777777" w:rsidR="006611CB" w:rsidRPr="00247DDC" w:rsidRDefault="00B54D63" w:rsidP="00B54D6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Wykonawca oświadcza, że przed podpisaniem umowy zapoznał się z warunkami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terenowymi i otrzymał od zamawiającego informacje i dokumenty niezbędne do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prawidłowej realizacji umowy.</w:t>
      </w:r>
    </w:p>
    <w:p w14:paraId="434ECDC7" w14:textId="77777777" w:rsidR="006611CB" w:rsidRPr="00247DDC" w:rsidRDefault="00B54D63" w:rsidP="00B54D6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Wykonawca ponosi pełną odpowiedzialność za szkody wyrządzone w związku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z wykonywanymi czynnościami, jak i z niewłaściwym wykonaniem przedmiotu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umowy.</w:t>
      </w:r>
    </w:p>
    <w:p w14:paraId="7A972887" w14:textId="77777777" w:rsidR="006611CB" w:rsidRPr="00247DDC" w:rsidRDefault="00B54D63" w:rsidP="00B54D6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Wykonawca zobowiązany jest do uzyskania własnym kosztem i staraniem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wszelkich niezbędnych dla prawidłowej realizacji zamówienia materiałów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i uzgodnień do wykonania przedmiotu zamówienia z jednostkami zewnętrznymi.</w:t>
      </w:r>
    </w:p>
    <w:p w14:paraId="567EB98F" w14:textId="77777777" w:rsidR="006611CB" w:rsidRPr="00247DDC" w:rsidRDefault="00B54D63" w:rsidP="00B54D6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Do obowiązków Wykonawcy należy:</w:t>
      </w:r>
    </w:p>
    <w:p w14:paraId="46AD6F19" w14:textId="77777777" w:rsidR="006611CB" w:rsidRPr="00247DDC" w:rsidRDefault="00B54D63" w:rsidP="006611C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Wykonanie przedmiotu zamówienia zgodnie z zapisami niniejszej umowy,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obowiązującym prawem oraz zaleceniami zamawiającego;</w:t>
      </w:r>
    </w:p>
    <w:p w14:paraId="579BAC55" w14:textId="77777777" w:rsidR="006611CB" w:rsidRPr="00247DDC" w:rsidRDefault="00B54D63" w:rsidP="006611C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zawiadomienia Zamawiającego o wszelkich trudnościach związanych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z prawidłowym wykonaniem zlecenia;</w:t>
      </w:r>
    </w:p>
    <w:p w14:paraId="3D137C78" w14:textId="77777777" w:rsidR="006611CB" w:rsidRPr="00247DDC" w:rsidRDefault="00B54D63" w:rsidP="00B54D6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Do obowiązków Zamawiającego należy:</w:t>
      </w:r>
    </w:p>
    <w:p w14:paraId="100F7239" w14:textId="77777777" w:rsidR="006611CB" w:rsidRPr="00247DDC" w:rsidRDefault="00B54D63" w:rsidP="006611C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przekazanie niezbędnych danych do prawidłowego wykonania przedmiotu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umowy;</w:t>
      </w:r>
    </w:p>
    <w:p w14:paraId="7D467935" w14:textId="77777777" w:rsidR="006611CB" w:rsidRPr="00247DDC" w:rsidRDefault="00B54D63" w:rsidP="006611C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odbiór przedmiotu umowy;</w:t>
      </w:r>
    </w:p>
    <w:p w14:paraId="50A028CF" w14:textId="13A4D560" w:rsidR="00B54D63" w:rsidRPr="00247DDC" w:rsidRDefault="00B54D63" w:rsidP="006611C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terminowe uregulowanie płatności;</w:t>
      </w:r>
    </w:p>
    <w:p w14:paraId="359A85BD" w14:textId="77777777" w:rsidR="006611CB" w:rsidRPr="00247DDC" w:rsidRDefault="006611CB" w:rsidP="006611C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7B57121C" w14:textId="77777777" w:rsidR="00B54D63" w:rsidRPr="00247DDC" w:rsidRDefault="00B54D63" w:rsidP="006611C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247DDC">
        <w:rPr>
          <w:rFonts w:ascii="Garamond" w:hAnsi="Garamond" w:cs="Times New Roman"/>
          <w:b/>
          <w:bCs/>
          <w:color w:val="000000"/>
          <w:sz w:val="20"/>
          <w:szCs w:val="20"/>
        </w:rPr>
        <w:t>§ 4</w:t>
      </w:r>
    </w:p>
    <w:p w14:paraId="565EC25E" w14:textId="77777777" w:rsidR="00B54D63" w:rsidRPr="00247DDC" w:rsidRDefault="00B54D63" w:rsidP="006611C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247DDC">
        <w:rPr>
          <w:rFonts w:ascii="Garamond" w:hAnsi="Garamond" w:cs="Times New Roman"/>
          <w:b/>
          <w:bCs/>
          <w:color w:val="000000"/>
          <w:sz w:val="20"/>
          <w:szCs w:val="20"/>
        </w:rPr>
        <w:t>WYNAGRODZENIE</w:t>
      </w:r>
    </w:p>
    <w:p w14:paraId="3FC5A736" w14:textId="03912332" w:rsidR="006611CB" w:rsidRPr="00247DDC" w:rsidRDefault="00B54D63" w:rsidP="00B54D6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A"/>
          <w:sz w:val="20"/>
          <w:szCs w:val="20"/>
        </w:rPr>
      </w:pPr>
      <w:r w:rsidRPr="00247DDC">
        <w:rPr>
          <w:rFonts w:ascii="Garamond" w:hAnsi="Garamond" w:cs="Times New Roman"/>
          <w:color w:val="00000A"/>
          <w:sz w:val="20"/>
          <w:szCs w:val="20"/>
        </w:rPr>
        <w:t>Za wykonanie przedmiotu umowy Wykonawcy należy się wynagrodzenie</w:t>
      </w:r>
      <w:r w:rsidR="006611CB" w:rsidRPr="00247DDC">
        <w:rPr>
          <w:rFonts w:ascii="Garamond" w:hAnsi="Garamond" w:cs="Times New Roman"/>
          <w:color w:val="00000A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A"/>
          <w:sz w:val="20"/>
          <w:szCs w:val="20"/>
        </w:rPr>
        <w:t>ryczałtowe brutto, zgodnie z ofertą z dnia ………...20</w:t>
      </w:r>
      <w:r w:rsidR="006611CB" w:rsidRPr="00247DDC">
        <w:rPr>
          <w:rFonts w:ascii="Garamond" w:hAnsi="Garamond" w:cs="Times New Roman"/>
          <w:color w:val="00000A"/>
          <w:sz w:val="20"/>
          <w:szCs w:val="20"/>
        </w:rPr>
        <w:t>2</w:t>
      </w:r>
      <w:r w:rsidR="005E7243">
        <w:rPr>
          <w:rFonts w:ascii="Garamond" w:hAnsi="Garamond" w:cs="Times New Roman"/>
          <w:color w:val="00000A"/>
          <w:sz w:val="20"/>
          <w:szCs w:val="20"/>
        </w:rPr>
        <w:t>2</w:t>
      </w:r>
      <w:r w:rsidRPr="00247DDC">
        <w:rPr>
          <w:rFonts w:ascii="Garamond" w:hAnsi="Garamond" w:cs="Times New Roman"/>
          <w:color w:val="00000A"/>
          <w:sz w:val="20"/>
          <w:szCs w:val="20"/>
        </w:rPr>
        <w:t xml:space="preserve"> r. w kwocie: ………….. zł,</w:t>
      </w:r>
    </w:p>
    <w:p w14:paraId="41854B76" w14:textId="77777777" w:rsidR="006611CB" w:rsidRPr="00247DDC" w:rsidRDefault="00B54D63" w:rsidP="006611C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A"/>
          <w:sz w:val="20"/>
          <w:szCs w:val="20"/>
        </w:rPr>
      </w:pPr>
      <w:r w:rsidRPr="00247DDC">
        <w:rPr>
          <w:rFonts w:ascii="Garamond" w:hAnsi="Garamond" w:cs="Times New Roman"/>
          <w:color w:val="00000A"/>
          <w:sz w:val="20"/>
          <w:szCs w:val="20"/>
        </w:rPr>
        <w:t>słownie: …………………………………… 00/100</w:t>
      </w:r>
    </w:p>
    <w:p w14:paraId="5135A19D" w14:textId="77777777" w:rsidR="006611CB" w:rsidRPr="00247DDC" w:rsidRDefault="00B54D63" w:rsidP="00B54D6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A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Cena, o której mowa w § 4 ust. 1 umowy obejmuje wszelkie koszty związane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z realizacją przedmiotu umowy i jest niezmienna przez cały okres trwania umowy.</w:t>
      </w:r>
    </w:p>
    <w:p w14:paraId="04CFDD2E" w14:textId="094FBBBB" w:rsidR="006611CB" w:rsidRPr="00247DDC" w:rsidRDefault="00B54D63" w:rsidP="00B54D6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A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Zapłata wynagrodzenia nastąpi po wykonaniu zlecenia na podstawie faktury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 xml:space="preserve">wystawionej przez Wykonawcę na jego rachunek bankowy w terminie </w:t>
      </w:r>
      <w:r w:rsidR="005E7243">
        <w:rPr>
          <w:rFonts w:ascii="Garamond" w:hAnsi="Garamond" w:cs="Times New Roman"/>
          <w:color w:val="000000"/>
          <w:sz w:val="20"/>
          <w:szCs w:val="20"/>
        </w:rPr>
        <w:t>30</w:t>
      </w:r>
      <w:r w:rsidRPr="00247DDC">
        <w:rPr>
          <w:rFonts w:ascii="Garamond" w:hAnsi="Garamond" w:cs="Times New Roman"/>
          <w:color w:val="000000"/>
          <w:sz w:val="20"/>
          <w:szCs w:val="20"/>
        </w:rPr>
        <w:t xml:space="preserve"> dni od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daty wpływu rachunku do Zamawiającego. Za dzień zapłaty uważany będzie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dzień obciążenia rachunku Zamawiającego.</w:t>
      </w:r>
    </w:p>
    <w:p w14:paraId="4D52E840" w14:textId="77777777" w:rsidR="006611CB" w:rsidRPr="00247DDC" w:rsidRDefault="00B54D63" w:rsidP="00B54D6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A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Podstawą wystawienia przez Wykonawcę faktury VAT jest odbiór przedmiotu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zamówienia przez Zamawiającego.</w:t>
      </w:r>
    </w:p>
    <w:p w14:paraId="6BA0568C" w14:textId="071DE5FE" w:rsidR="00B54D63" w:rsidRPr="00247DDC" w:rsidRDefault="00B54D63" w:rsidP="00B54D6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A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Zamawiający wspólnie z Wykonawcą rozszerzają odpowiedzialność Wykonawcy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z tytułu rękojmi za wady fizyczne przedmiotu umowy.</w:t>
      </w:r>
    </w:p>
    <w:p w14:paraId="210CF01B" w14:textId="77777777" w:rsidR="006611CB" w:rsidRPr="00247DDC" w:rsidRDefault="006611CB" w:rsidP="006611C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A"/>
          <w:sz w:val="20"/>
          <w:szCs w:val="20"/>
        </w:rPr>
      </w:pPr>
    </w:p>
    <w:p w14:paraId="01251793" w14:textId="77777777" w:rsidR="00B54D63" w:rsidRPr="00247DDC" w:rsidRDefault="00B54D63" w:rsidP="006611C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247DDC">
        <w:rPr>
          <w:rFonts w:ascii="Garamond" w:hAnsi="Garamond" w:cs="Times New Roman"/>
          <w:b/>
          <w:bCs/>
          <w:color w:val="000000"/>
          <w:sz w:val="20"/>
          <w:szCs w:val="20"/>
        </w:rPr>
        <w:t>§ 5</w:t>
      </w:r>
    </w:p>
    <w:p w14:paraId="0706064C" w14:textId="77777777" w:rsidR="00B54D63" w:rsidRPr="00247DDC" w:rsidRDefault="00B54D63" w:rsidP="006611C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247DDC">
        <w:rPr>
          <w:rFonts w:ascii="Garamond" w:hAnsi="Garamond" w:cs="Times New Roman"/>
          <w:b/>
          <w:bCs/>
          <w:color w:val="000000"/>
          <w:sz w:val="20"/>
          <w:szCs w:val="20"/>
        </w:rPr>
        <w:t>KARY UMOWNE</w:t>
      </w:r>
    </w:p>
    <w:p w14:paraId="7DFAC904" w14:textId="77777777" w:rsidR="006611CB" w:rsidRPr="00247DDC" w:rsidRDefault="00B54D63" w:rsidP="00B54D6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Wykonawca zapłaci Zamawiającemu kary umowne:</w:t>
      </w:r>
    </w:p>
    <w:p w14:paraId="1313F7A0" w14:textId="77777777" w:rsidR="006611CB" w:rsidRPr="00247DDC" w:rsidRDefault="00B54D63" w:rsidP="00247DD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 wysokości 20% wynagrodzenia umownego brutto, gdy Zamawiający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odstąpi lub rozwiąże umowę z powodu okoliczności, za które odpowiada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Wykonawca lub gdy Wykonawca odstąpi lub rozwiąże umowę z przyczyn</w:t>
      </w:r>
      <w:r w:rsidR="006611CB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nie dotyczących Zamawiającego,</w:t>
      </w:r>
    </w:p>
    <w:p w14:paraId="26BC2D7C" w14:textId="77777777" w:rsidR="00247DDC" w:rsidRPr="00247DDC" w:rsidRDefault="00B54D63" w:rsidP="00247DD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 wysokości 0,5% wynagrodzenia umownego brutto za opóźnienie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w wykonaniu umowy lub jej części przez Wykonawcę, za każdy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rozpoczęty dzień opóźnienia,</w:t>
      </w:r>
    </w:p>
    <w:p w14:paraId="57F47FB0" w14:textId="77777777" w:rsidR="00247DDC" w:rsidRPr="00247DDC" w:rsidRDefault="00B54D63" w:rsidP="00247DD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 wysokości 500 zł w każdym przypadku stwierdzenia nienależyteg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o </w:t>
      </w:r>
      <w:r w:rsidRPr="00247DDC">
        <w:rPr>
          <w:rFonts w:ascii="Garamond" w:hAnsi="Garamond" w:cs="Times New Roman"/>
          <w:color w:val="000000"/>
          <w:sz w:val="20"/>
          <w:szCs w:val="20"/>
        </w:rPr>
        <w:t>wykonywania umowy przez Wykonawcę,</w:t>
      </w:r>
    </w:p>
    <w:p w14:paraId="146E1C64" w14:textId="77777777" w:rsidR="00247DDC" w:rsidRPr="00247DDC" w:rsidRDefault="00B54D63" w:rsidP="00247DD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 przypadku braku odpowiedzi wykonawcy na wezwanie do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nieodpłatnego naniesienia poprawek wykrytych po odbiorze w terminie 7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dni od daty zawiadomienia zamawiający naliczy karę wysokości 0,5%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wynagrodzenia umownego brutto za każdy dzień opóźnienia.</w:t>
      </w:r>
    </w:p>
    <w:p w14:paraId="362C154E" w14:textId="77777777" w:rsidR="00247DDC" w:rsidRPr="00247DDC" w:rsidRDefault="00B54D63" w:rsidP="00B54D6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 przypadku niedotrzymania przez Zamawiającego terminu płatności mogą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zostać naliczone odsetki ustawowe.</w:t>
      </w:r>
    </w:p>
    <w:p w14:paraId="1240F9A5" w14:textId="77777777" w:rsidR="00247DDC" w:rsidRPr="00247DDC" w:rsidRDefault="00B54D63" w:rsidP="00B54D6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Zamawiający ma prawo dochodzenia odszkodowania przewyższającego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wysokość zastrzeżonych kar umownych.</w:t>
      </w:r>
    </w:p>
    <w:p w14:paraId="1F3D4D1D" w14:textId="77777777" w:rsidR="00247DDC" w:rsidRPr="00247DDC" w:rsidRDefault="00B54D63" w:rsidP="00B54D6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Kary umowne wzajemnie się nie wykluczają i mogą być dochodzone łączni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e </w:t>
      </w:r>
      <w:r w:rsidRPr="00247DDC">
        <w:rPr>
          <w:rFonts w:ascii="Garamond" w:hAnsi="Garamond" w:cs="Times New Roman"/>
          <w:color w:val="000000"/>
          <w:sz w:val="20"/>
          <w:szCs w:val="20"/>
        </w:rPr>
        <w:t>w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związku z wystąpieniem każdej z przesłanek do ich naliczenia.</w:t>
      </w:r>
    </w:p>
    <w:p w14:paraId="11162775" w14:textId="77777777" w:rsidR="00247DDC" w:rsidRPr="00247DDC" w:rsidRDefault="00B54D63" w:rsidP="00B54D6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Zamawiający może potrącić należne kary umowne z wynagrodzenia Wykonawcy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w drodze jednostronnego oświadczenia woli.</w:t>
      </w:r>
    </w:p>
    <w:p w14:paraId="317F926F" w14:textId="36646081" w:rsidR="00B54D63" w:rsidRPr="00247DDC" w:rsidRDefault="00B54D63" w:rsidP="00B54D6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Kara pieniężna powinna być zapłacona przez Wykonawcę w terminie 5 dni od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daty wystąpienia z żądaniem jej zapłaty, chyba że może zostać potrącona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w trybie określonym w umowie. W takim przypadku prawo do potrącenia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przysługuje Zamawiającemu przed doręczeniem Wykonawcy oświadczenia o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naliczeniu kary umownej.</w:t>
      </w:r>
    </w:p>
    <w:p w14:paraId="43D7172B" w14:textId="77777777" w:rsidR="00247DDC" w:rsidRPr="00247DDC" w:rsidRDefault="00247DDC" w:rsidP="00247DD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72847F6A" w14:textId="77777777" w:rsidR="00B54D63" w:rsidRPr="00247DDC" w:rsidRDefault="00B54D63" w:rsidP="00247DD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247DDC">
        <w:rPr>
          <w:rFonts w:ascii="Garamond" w:hAnsi="Garamond" w:cs="Times New Roman"/>
          <w:b/>
          <w:bCs/>
          <w:color w:val="000000"/>
          <w:sz w:val="20"/>
          <w:szCs w:val="20"/>
        </w:rPr>
        <w:t>§ 6</w:t>
      </w:r>
    </w:p>
    <w:p w14:paraId="6018ECAF" w14:textId="77777777" w:rsidR="00B54D63" w:rsidRPr="00247DDC" w:rsidRDefault="00B54D63" w:rsidP="00247DD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247DDC">
        <w:rPr>
          <w:rFonts w:ascii="Garamond" w:hAnsi="Garamond" w:cs="Times New Roman"/>
          <w:b/>
          <w:bCs/>
          <w:color w:val="000000"/>
          <w:sz w:val="20"/>
          <w:szCs w:val="20"/>
        </w:rPr>
        <w:t>ODSTĄPIENIE, ROZWIĄZANIE UMOWY</w:t>
      </w:r>
    </w:p>
    <w:p w14:paraId="584540E8" w14:textId="517A220A" w:rsidR="00247DDC" w:rsidRPr="00247DDC" w:rsidRDefault="00B54D63" w:rsidP="00247DD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Zamawiający może odstąpić od umowy, jeżeli:</w:t>
      </w:r>
    </w:p>
    <w:p w14:paraId="7FA21999" w14:textId="77777777" w:rsidR="00247DDC" w:rsidRPr="00247DDC" w:rsidRDefault="00247DDC" w:rsidP="00247D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Wykonawca z własnej winy przerwał realizację przedmiotu umowy i nie realizuje jej przez dłuższy okres niż 7 dni,</w:t>
      </w:r>
    </w:p>
    <w:p w14:paraId="3F56FF12" w14:textId="77777777" w:rsidR="00247DDC" w:rsidRPr="00247DDC" w:rsidRDefault="00247DDC" w:rsidP="00247D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Wykonawca bez uzasadnionych przyczyn nie rozpoczął wykonywania przedmiotu umowy i nie kontynuuje jej pomimo dodatkowego wezwania Zamawiającego,</w:t>
      </w:r>
    </w:p>
    <w:p w14:paraId="5C4FE070" w14:textId="77777777" w:rsidR="00247DDC" w:rsidRPr="00247DDC" w:rsidRDefault="00247DDC" w:rsidP="00247D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Wykonawca realizuje przedmiot umowy nienależycie i niezgodnie z umową.</w:t>
      </w:r>
    </w:p>
    <w:p w14:paraId="56A36997" w14:textId="77777777" w:rsidR="00247DDC" w:rsidRPr="00247DDC" w:rsidRDefault="00B54D63" w:rsidP="00B54D6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Z przyczyn leżących po stronie Wykonawcy, Zamawiający może odstąpić od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umowy w terminie 7 dni od dnia powzięcia wiadomości o tych przyczynach.</w:t>
      </w:r>
    </w:p>
    <w:p w14:paraId="09433364" w14:textId="77777777" w:rsidR="00247DDC" w:rsidRPr="00247DDC" w:rsidRDefault="00B54D63" w:rsidP="00B54D6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 przypadku odstąpienia od umowy przez Zamawiającego, zapłaci on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Wykonawcy wynagrodzenie w wysokości równej wartości zrealizowanego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zgodnie z umową przedmiotu umowy po potrąceniu naliczonych kar umownych.</w:t>
      </w:r>
    </w:p>
    <w:p w14:paraId="63F73DF8" w14:textId="77777777" w:rsidR="00247DDC" w:rsidRPr="00247DDC" w:rsidRDefault="00B54D63" w:rsidP="00B54D6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W razie zaistnienia istotnej zmiany okoliczności powodującej, że wykonanie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umowy nie leży w interesie publicznym, czego nie można było przewidzieć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w chwili zawarcia umowy, Zamawiający może odstąpić od umowy w terminie 30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dni od powzięcia wiadomości o tych okolicznościach.</w:t>
      </w:r>
    </w:p>
    <w:p w14:paraId="5247919B" w14:textId="5233152F" w:rsidR="00B54D63" w:rsidRPr="00247DDC" w:rsidRDefault="00B54D63" w:rsidP="00B54D6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Odstąpienie od umowy powinno nastąpić w formie pisemnej pod rygorem</w:t>
      </w:r>
      <w:r w:rsidR="00247DDC" w:rsidRPr="00247DDC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247DDC">
        <w:rPr>
          <w:rFonts w:ascii="Garamond" w:hAnsi="Garamond" w:cs="Times New Roman"/>
          <w:color w:val="000000"/>
          <w:sz w:val="20"/>
          <w:szCs w:val="20"/>
        </w:rPr>
        <w:t>nieważności takiego oświadczenia i powinno zawierać uzasadnienie.</w:t>
      </w:r>
    </w:p>
    <w:p w14:paraId="1EA9C1C0" w14:textId="77777777" w:rsidR="00B54D63" w:rsidRPr="00247DDC" w:rsidRDefault="00B54D63" w:rsidP="00247DD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247DDC">
        <w:rPr>
          <w:rFonts w:ascii="Garamond" w:hAnsi="Garamond" w:cs="Times New Roman"/>
          <w:b/>
          <w:bCs/>
          <w:color w:val="000000"/>
          <w:sz w:val="20"/>
          <w:szCs w:val="20"/>
        </w:rPr>
        <w:t>§ 7</w:t>
      </w:r>
    </w:p>
    <w:p w14:paraId="717A9F70" w14:textId="77777777" w:rsidR="00B54D63" w:rsidRPr="00247DDC" w:rsidRDefault="00B54D63" w:rsidP="00247DD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247DDC">
        <w:rPr>
          <w:rFonts w:ascii="Garamond" w:hAnsi="Garamond" w:cs="Times New Roman"/>
          <w:b/>
          <w:bCs/>
          <w:color w:val="000000"/>
          <w:sz w:val="20"/>
          <w:szCs w:val="20"/>
        </w:rPr>
        <w:t>NADZÓR NAD REALIZACJĄ UMOWY</w:t>
      </w:r>
    </w:p>
    <w:p w14:paraId="6CEFC887" w14:textId="77777777" w:rsidR="00247DDC" w:rsidRDefault="00B54D63" w:rsidP="00B54D6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Ze strony Wykonawcy jako osobę do kontaktów wyznacza się</w:t>
      </w:r>
    </w:p>
    <w:p w14:paraId="155A9918" w14:textId="77777777" w:rsidR="00247DDC" w:rsidRDefault="00B54D63" w:rsidP="00B54D6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>Panią/Pana ………….., tel. …………………..</w:t>
      </w:r>
    </w:p>
    <w:p w14:paraId="6609EA1C" w14:textId="77777777" w:rsidR="001F4BBB" w:rsidRDefault="00B54D63" w:rsidP="00B54D6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247DDC">
        <w:rPr>
          <w:rFonts w:ascii="Garamond" w:hAnsi="Garamond" w:cs="Times New Roman"/>
          <w:color w:val="000000"/>
          <w:sz w:val="20"/>
          <w:szCs w:val="20"/>
        </w:rPr>
        <w:t xml:space="preserve">Ze strony Zamawiającego do kontaktów z Wykonawcą wyznacza się </w:t>
      </w:r>
      <w:r w:rsidRPr="001F4BBB">
        <w:rPr>
          <w:rFonts w:ascii="Garamond" w:hAnsi="Garamond" w:cs="Times New Roman"/>
          <w:color w:val="000000"/>
          <w:sz w:val="20"/>
          <w:szCs w:val="20"/>
        </w:rPr>
        <w:t xml:space="preserve"> p. </w:t>
      </w:r>
      <w:r w:rsidR="001F4BBB">
        <w:rPr>
          <w:rFonts w:ascii="Garamond" w:hAnsi="Garamond" w:cs="Times New Roman"/>
          <w:color w:val="000000"/>
          <w:sz w:val="20"/>
          <w:szCs w:val="20"/>
        </w:rPr>
        <w:t>Remigiusz Skiba</w:t>
      </w:r>
      <w:r w:rsidRPr="001F4BBB">
        <w:rPr>
          <w:rFonts w:ascii="Garamond" w:hAnsi="Garamond" w:cs="Times New Roman"/>
          <w:color w:val="000000"/>
          <w:sz w:val="20"/>
          <w:szCs w:val="20"/>
        </w:rPr>
        <w:t xml:space="preserve"> tel. </w:t>
      </w:r>
      <w:r w:rsidR="001F4BBB">
        <w:rPr>
          <w:rFonts w:ascii="Garamond" w:hAnsi="Garamond" w:cs="Times New Roman"/>
          <w:color w:val="000000"/>
          <w:sz w:val="20"/>
          <w:szCs w:val="20"/>
        </w:rPr>
        <w:t>46</w:t>
      </w:r>
      <w:r w:rsidRPr="001F4BBB">
        <w:rPr>
          <w:rFonts w:ascii="Garamond" w:hAnsi="Garamond" w:cs="Times New Roman"/>
          <w:color w:val="000000"/>
          <w:sz w:val="20"/>
          <w:szCs w:val="20"/>
        </w:rPr>
        <w:t>/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815 61 91 wew. 44</w:t>
      </w:r>
      <w:r w:rsidRPr="001F4BBB">
        <w:rPr>
          <w:rFonts w:ascii="Garamond" w:hAnsi="Garamond" w:cs="Times New Roman"/>
          <w:color w:val="000000"/>
          <w:sz w:val="20"/>
          <w:szCs w:val="20"/>
        </w:rPr>
        <w:t>.</w:t>
      </w:r>
    </w:p>
    <w:p w14:paraId="4898DE26" w14:textId="6D0541AD" w:rsidR="00B54D63" w:rsidRPr="001F4BBB" w:rsidRDefault="00B54D63" w:rsidP="00B54D6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1F4BBB">
        <w:rPr>
          <w:rFonts w:ascii="Garamond" w:hAnsi="Garamond" w:cs="Times New Roman"/>
          <w:color w:val="000000"/>
          <w:sz w:val="20"/>
          <w:szCs w:val="20"/>
        </w:rPr>
        <w:t>Strony ustalają, że w przypadku konieczności zmiany upoważnionych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przedstawicieli nie jest wymagana forma aneksu, lecz pisemne zawiadomienie.</w:t>
      </w:r>
    </w:p>
    <w:p w14:paraId="2B8F2881" w14:textId="77777777" w:rsidR="00B54D63" w:rsidRPr="001F4BBB" w:rsidRDefault="00B54D63" w:rsidP="001F4BB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1F4BBB">
        <w:rPr>
          <w:rFonts w:ascii="Garamond" w:hAnsi="Garamond" w:cs="Times New Roman"/>
          <w:b/>
          <w:bCs/>
          <w:color w:val="000000"/>
          <w:sz w:val="20"/>
          <w:szCs w:val="20"/>
        </w:rPr>
        <w:t>§ 8</w:t>
      </w:r>
    </w:p>
    <w:p w14:paraId="2E11A864" w14:textId="77777777" w:rsidR="00B54D63" w:rsidRPr="001F4BBB" w:rsidRDefault="00B54D63" w:rsidP="001F4BB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1F4BBB">
        <w:rPr>
          <w:rFonts w:ascii="Garamond" w:hAnsi="Garamond" w:cs="Times New Roman"/>
          <w:b/>
          <w:bCs/>
          <w:color w:val="000000"/>
          <w:sz w:val="20"/>
          <w:szCs w:val="20"/>
        </w:rPr>
        <w:t>ZMIANY UMOWY</w:t>
      </w:r>
    </w:p>
    <w:p w14:paraId="2DB681F8" w14:textId="77777777" w:rsidR="001F4BBB" w:rsidRDefault="00B54D63" w:rsidP="00B54D6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1F4BBB">
        <w:rPr>
          <w:rFonts w:ascii="Garamond" w:hAnsi="Garamond" w:cs="Times New Roman"/>
          <w:color w:val="000000"/>
          <w:sz w:val="20"/>
          <w:szCs w:val="20"/>
        </w:rPr>
        <w:t>Zamawiający przewiduje możliwości dokonania zmiany umowy w formie aneksów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w szczególności:</w:t>
      </w:r>
    </w:p>
    <w:p w14:paraId="05130BA9" w14:textId="77777777" w:rsidR="001F4BBB" w:rsidRDefault="00B54D63" w:rsidP="001F4BB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1F4BBB">
        <w:rPr>
          <w:rFonts w:ascii="Garamond" w:hAnsi="Garamond" w:cs="Times New Roman"/>
          <w:color w:val="000000"/>
          <w:sz w:val="20"/>
          <w:szCs w:val="20"/>
        </w:rPr>
        <w:t>zmiany zakresu umowy z zastrzeżeniem, że zmiana zakresu nie może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wykraczać poza określenie przedmiotu umowy zawarte w zapytaniu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ofertowym,</w:t>
      </w:r>
    </w:p>
    <w:p w14:paraId="4C60F1F8" w14:textId="77777777" w:rsidR="001F4BBB" w:rsidRDefault="00B54D63" w:rsidP="001F4BB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1F4BBB">
        <w:rPr>
          <w:rFonts w:ascii="Garamond" w:hAnsi="Garamond" w:cs="Times New Roman"/>
          <w:color w:val="000000"/>
          <w:sz w:val="20"/>
          <w:szCs w:val="20"/>
        </w:rPr>
        <w:t>zmiany unormowań prawnych powszechnie obowiązujących, jeśli zmiany te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wpływają na zakres lub przedmiot umowy,</w:t>
      </w:r>
    </w:p>
    <w:p w14:paraId="41CD705D" w14:textId="77777777" w:rsidR="001F4BBB" w:rsidRDefault="00B54D63" w:rsidP="001F4BB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1F4BBB">
        <w:rPr>
          <w:rFonts w:ascii="Garamond" w:hAnsi="Garamond" w:cs="Times New Roman"/>
          <w:color w:val="000000"/>
          <w:sz w:val="20"/>
          <w:szCs w:val="20"/>
        </w:rPr>
        <w:t>zmiany wynagrodzenia wykonawcy w przypadku zmiany obwiązującej stawki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VAT,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zamawiający zastrzega sobie prawo zawieszenia wykonania umow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y </w:t>
      </w:r>
      <w:r w:rsidRPr="001F4BBB">
        <w:rPr>
          <w:rFonts w:ascii="Garamond" w:hAnsi="Garamond" w:cs="Times New Roman"/>
          <w:color w:val="000000"/>
          <w:sz w:val="20"/>
          <w:szCs w:val="20"/>
        </w:rPr>
        <w:t xml:space="preserve">w przypadku ograniczeń budżetowych </w:t>
      </w:r>
      <w:r w:rsidRPr="001F4BBB">
        <w:rPr>
          <w:rFonts w:ascii="Garamond" w:hAnsi="Garamond" w:cs="Times New Roman"/>
          <w:color w:val="000000"/>
          <w:sz w:val="20"/>
          <w:szCs w:val="20"/>
        </w:rPr>
        <w:lastRenderedPageBreak/>
        <w:t>jednostki lub w razie odstąpienia od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realizacji części umowy, w takim przypadku Wykonawcy przysługuje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Wynagrodzenie tylko za Wykonaną część umowy,</w:t>
      </w:r>
    </w:p>
    <w:p w14:paraId="4066B3B1" w14:textId="77777777" w:rsidR="001F4BBB" w:rsidRDefault="00B54D63" w:rsidP="001F4BB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1F4BBB">
        <w:rPr>
          <w:rFonts w:ascii="Garamond" w:hAnsi="Garamond" w:cs="Times New Roman"/>
          <w:color w:val="000000"/>
          <w:sz w:val="20"/>
          <w:szCs w:val="20"/>
        </w:rPr>
        <w:t>zamiany terminu wykonania przedmiotu zamówienia ze względu na działanie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siły wyższej rozumianej jako zdarzenia zewnętrzne, niemożliwe do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przewidzenia i niemożliwe do zapobieżenia takie jak np.: wojna, pożar,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powódź, epidemia itp.,</w:t>
      </w:r>
    </w:p>
    <w:p w14:paraId="2DEAAD43" w14:textId="77777777" w:rsidR="001F4BBB" w:rsidRDefault="00B54D63" w:rsidP="001F4BB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1F4BBB">
        <w:rPr>
          <w:rFonts w:ascii="Garamond" w:hAnsi="Garamond" w:cs="Times New Roman"/>
          <w:color w:val="000000"/>
          <w:sz w:val="20"/>
          <w:szCs w:val="20"/>
        </w:rPr>
        <w:t>koniecznością zmiany terminu realizacji w związku z niewywiązaniem się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z terminu zawartego w umowie z przyczyn niezależnych od Wykonawcy,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których nie można było przewidzieć na etapie podpisania umowy.</w:t>
      </w:r>
    </w:p>
    <w:p w14:paraId="2CC2D984" w14:textId="1FD12386" w:rsidR="00B54D63" w:rsidRDefault="00B54D63" w:rsidP="00B54D6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1F4BBB">
        <w:rPr>
          <w:rFonts w:ascii="Garamond" w:hAnsi="Garamond" w:cs="Times New Roman"/>
          <w:color w:val="000000"/>
          <w:sz w:val="20"/>
          <w:szCs w:val="20"/>
        </w:rPr>
        <w:t>Przyczyny dokonania zmian postanowień umowy oraz uzasadnienie takich zmian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należy opisać w stosownych dokumentach (notatka służbowa, pismo wykonawcy,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protokół konieczności - protokół konieczności wymaga zatwierdzenia przez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Zamawiającego), itp.</w:t>
      </w:r>
    </w:p>
    <w:p w14:paraId="354C99AE" w14:textId="4CFB5893" w:rsidR="001F4BBB" w:rsidRPr="001F4BBB" w:rsidRDefault="001F4BBB" w:rsidP="001F4BB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4A1F6675" w14:textId="77777777" w:rsidR="00B54D63" w:rsidRPr="001F4BBB" w:rsidRDefault="00B54D63" w:rsidP="001F4BB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1F4BBB">
        <w:rPr>
          <w:rFonts w:ascii="Garamond" w:hAnsi="Garamond" w:cs="Times New Roman"/>
          <w:b/>
          <w:bCs/>
          <w:color w:val="000000"/>
          <w:sz w:val="20"/>
          <w:szCs w:val="20"/>
        </w:rPr>
        <w:t>§ 9</w:t>
      </w:r>
    </w:p>
    <w:p w14:paraId="31AA779D" w14:textId="77777777" w:rsidR="00B54D63" w:rsidRPr="001F4BBB" w:rsidRDefault="00B54D63" w:rsidP="001F4BB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1F4BBB">
        <w:rPr>
          <w:rFonts w:ascii="Garamond" w:hAnsi="Garamond" w:cs="Times New Roman"/>
          <w:b/>
          <w:bCs/>
          <w:color w:val="000000"/>
          <w:sz w:val="20"/>
          <w:szCs w:val="20"/>
        </w:rPr>
        <w:t>PRAWA AUTORSKIE</w:t>
      </w:r>
    </w:p>
    <w:p w14:paraId="0261075B" w14:textId="77777777" w:rsidR="001F4BBB" w:rsidRDefault="00B54D63" w:rsidP="00B54D6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1F4BBB">
        <w:rPr>
          <w:rFonts w:ascii="Garamond" w:hAnsi="Garamond" w:cs="Times New Roman"/>
          <w:color w:val="000000"/>
          <w:sz w:val="20"/>
          <w:szCs w:val="20"/>
        </w:rPr>
        <w:t>Z chwilą ostatecznego odbioru przedmiotu umowy Wykonawca przenosi na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Zamawiającego autorskie prawa majątkowe do wykonanego dzieła na wszelkich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znanych w chwili podpisania umowy polach eksploatacji, w tym w szczególności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do wytwarzania dalszych egzemplarzy przedmiotu zamówienia, wprowadzenia go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do obrotu, użyczenia lub najmu oryginału lub dalszych egzemplarzy, wykonania,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realizacji, przedstawiania, udostępniania przedmiotu umowy, także w taki sposób,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aby każdy mógł mieć do niego dostęp w miejscu i czasie przez siebie wybranym.</w:t>
      </w:r>
    </w:p>
    <w:p w14:paraId="05BEC10C" w14:textId="77777777" w:rsidR="001F4BBB" w:rsidRDefault="00B54D63" w:rsidP="00B54D6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1F4BBB">
        <w:rPr>
          <w:rFonts w:ascii="Garamond" w:hAnsi="Garamond" w:cs="Times New Roman"/>
          <w:color w:val="000000"/>
          <w:sz w:val="20"/>
          <w:szCs w:val="20"/>
        </w:rPr>
        <w:t>Wykonawcy nie przysługuje od chwili przeniesienia majątkowych praw autorskich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prawo zezwalania na wykonywanie zależnego prawa autorskiego.</w:t>
      </w:r>
    </w:p>
    <w:p w14:paraId="12EEF9DF" w14:textId="02009559" w:rsidR="00B54D63" w:rsidRDefault="00B54D63" w:rsidP="00B54D6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1F4BBB">
        <w:rPr>
          <w:rFonts w:ascii="Garamond" w:hAnsi="Garamond" w:cs="Times New Roman"/>
          <w:color w:val="000000"/>
          <w:sz w:val="20"/>
          <w:szCs w:val="20"/>
        </w:rPr>
        <w:t>Wynagrodzenie określone w § 4 obejmuje wynagrodzenie autorskie.</w:t>
      </w:r>
    </w:p>
    <w:p w14:paraId="6B6E1C58" w14:textId="77777777" w:rsidR="001F4BBB" w:rsidRPr="001F4BBB" w:rsidRDefault="001F4BBB" w:rsidP="001F4BB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74F48EC4" w14:textId="77777777" w:rsidR="00B54D63" w:rsidRPr="001F4BBB" w:rsidRDefault="00B54D63" w:rsidP="001F4BB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1F4BBB">
        <w:rPr>
          <w:rFonts w:ascii="Garamond" w:hAnsi="Garamond" w:cs="Times New Roman"/>
          <w:b/>
          <w:bCs/>
          <w:color w:val="000000"/>
          <w:sz w:val="20"/>
          <w:szCs w:val="20"/>
        </w:rPr>
        <w:t>§ 10</w:t>
      </w:r>
    </w:p>
    <w:p w14:paraId="6515DC3A" w14:textId="77777777" w:rsidR="00B54D63" w:rsidRPr="001F4BBB" w:rsidRDefault="00B54D63" w:rsidP="001F4BB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1F4BBB">
        <w:rPr>
          <w:rFonts w:ascii="Garamond" w:hAnsi="Garamond" w:cs="Times New Roman"/>
          <w:b/>
          <w:bCs/>
          <w:color w:val="000000"/>
          <w:sz w:val="20"/>
          <w:szCs w:val="20"/>
        </w:rPr>
        <w:t>POSTANOWIENIA KOŃCOWE</w:t>
      </w:r>
    </w:p>
    <w:p w14:paraId="6EA41658" w14:textId="77777777" w:rsidR="001F4BBB" w:rsidRDefault="00B54D63" w:rsidP="00B54D6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1F4BBB">
        <w:rPr>
          <w:rFonts w:ascii="Garamond" w:hAnsi="Garamond" w:cs="Times New Roman"/>
          <w:color w:val="000000"/>
          <w:sz w:val="20"/>
          <w:szCs w:val="20"/>
        </w:rPr>
        <w:t>Wykonawca nie może bez pisemnej zgody Zamawiającego dokonać przelewu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wierzytelności wynikających z niniejszej umowy.</w:t>
      </w:r>
    </w:p>
    <w:p w14:paraId="7F3A6B0E" w14:textId="77777777" w:rsidR="001F4BBB" w:rsidRDefault="00B54D63" w:rsidP="00B54D6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1F4BBB">
        <w:rPr>
          <w:rFonts w:ascii="Garamond" w:hAnsi="Garamond" w:cs="Times New Roman"/>
          <w:color w:val="000000"/>
          <w:sz w:val="20"/>
          <w:szCs w:val="20"/>
        </w:rPr>
        <w:t>Strony wyłączają możliwość zmiany wynagrodzenia wykonawcy na podstawie art.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632 § 2 Kodeksu Cywilnego.</w:t>
      </w:r>
    </w:p>
    <w:p w14:paraId="00A38E1E" w14:textId="77777777" w:rsidR="001F4BBB" w:rsidRDefault="00B54D63" w:rsidP="00B54D6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1F4BBB">
        <w:rPr>
          <w:rFonts w:ascii="Garamond" w:hAnsi="Garamond" w:cs="Times New Roman"/>
          <w:color w:val="000000"/>
          <w:sz w:val="20"/>
          <w:szCs w:val="20"/>
        </w:rPr>
        <w:t>Wykonawca zobowiązany jest do niezwłocznego informowania Zamawiającego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o każdej zmianie adresu siedziby i o każdej innej zmianie w działalności mogącej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mieć wpływ na realizację umowy. W przypadku niedopełnienia tego obowiązku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Wykonawcę będą obciążać ewentualne koszty mogące powstać wskutek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zaniechania. Pisma doręczone na ostatni ze znanych adresów stron uznaje się za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 </w:t>
      </w:r>
      <w:r w:rsidR="001F4BBB" w:rsidRPr="001F4BBB">
        <w:rPr>
          <w:rFonts w:ascii="Garamond" w:hAnsi="Garamond" w:cs="Times New Roman"/>
          <w:color w:val="000000"/>
          <w:sz w:val="20"/>
          <w:szCs w:val="20"/>
        </w:rPr>
        <w:t>s</w:t>
      </w:r>
      <w:r w:rsidRPr="001F4BBB">
        <w:rPr>
          <w:rFonts w:ascii="Garamond" w:hAnsi="Garamond" w:cs="Times New Roman"/>
          <w:color w:val="000000"/>
          <w:sz w:val="20"/>
          <w:szCs w:val="20"/>
        </w:rPr>
        <w:t>kutecznie doręczone.</w:t>
      </w:r>
    </w:p>
    <w:p w14:paraId="6146793C" w14:textId="77777777" w:rsidR="001F4BBB" w:rsidRDefault="00B54D63" w:rsidP="00B54D6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1F4BBB">
        <w:rPr>
          <w:rFonts w:ascii="Garamond" w:hAnsi="Garamond" w:cs="Times New Roman"/>
          <w:color w:val="000000"/>
          <w:sz w:val="20"/>
          <w:szCs w:val="20"/>
        </w:rPr>
        <w:t>Wszystkie spory związane z wykonaniem umowy będzie rozstrzygał sąd właściwy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dla miejsca siedziby Zamawiającego.</w:t>
      </w:r>
    </w:p>
    <w:p w14:paraId="3C56F559" w14:textId="77777777" w:rsidR="001F4BBB" w:rsidRDefault="00B54D63" w:rsidP="00B54D6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1F4BBB">
        <w:rPr>
          <w:rFonts w:ascii="Garamond" w:hAnsi="Garamond" w:cs="Times New Roman"/>
          <w:color w:val="000000"/>
          <w:sz w:val="20"/>
          <w:szCs w:val="20"/>
        </w:rPr>
        <w:t>W sprawach nieuregulowanych niniejszą umową zastosowanie mają przepisy</w:t>
      </w:r>
      <w:r w:rsidR="001F4BBB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1F4BBB">
        <w:rPr>
          <w:rFonts w:ascii="Garamond" w:hAnsi="Garamond" w:cs="Times New Roman"/>
          <w:color w:val="000000"/>
          <w:sz w:val="20"/>
          <w:szCs w:val="20"/>
        </w:rPr>
        <w:t>kodeksu cywilnego.</w:t>
      </w:r>
    </w:p>
    <w:p w14:paraId="51798F2C" w14:textId="6B5470AE" w:rsidR="00B54D63" w:rsidRDefault="00B54D63" w:rsidP="00B54D6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1F4BBB">
        <w:rPr>
          <w:rFonts w:ascii="Garamond" w:hAnsi="Garamond" w:cs="Times New Roman"/>
          <w:color w:val="000000"/>
          <w:sz w:val="20"/>
          <w:szCs w:val="20"/>
        </w:rPr>
        <w:t xml:space="preserve">Umowę sporządzono w </w:t>
      </w:r>
      <w:r w:rsidR="001F4BBB">
        <w:rPr>
          <w:rFonts w:ascii="Garamond" w:hAnsi="Garamond" w:cs="Times New Roman"/>
          <w:color w:val="000000"/>
          <w:sz w:val="20"/>
          <w:szCs w:val="20"/>
        </w:rPr>
        <w:t>trzech</w:t>
      </w:r>
      <w:r w:rsidRPr="001F4BBB">
        <w:rPr>
          <w:rFonts w:ascii="Garamond" w:hAnsi="Garamond" w:cs="Times New Roman"/>
          <w:color w:val="000000"/>
          <w:sz w:val="20"/>
          <w:szCs w:val="20"/>
        </w:rPr>
        <w:t xml:space="preserve"> jednobrzmiących egzemplarzach</w:t>
      </w:r>
      <w:r w:rsidR="001F4BBB">
        <w:rPr>
          <w:rFonts w:ascii="Garamond" w:hAnsi="Garamond" w:cs="Times New Roman"/>
          <w:color w:val="000000"/>
          <w:sz w:val="20"/>
          <w:szCs w:val="20"/>
        </w:rPr>
        <w:t>, dwa dla Zamawiającego, jeden dla Wykonawcy</w:t>
      </w:r>
    </w:p>
    <w:p w14:paraId="33A4E4C1" w14:textId="1B156C4E" w:rsidR="001F4BBB" w:rsidRDefault="001F4BBB" w:rsidP="001F4B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1FE8B94A" w14:textId="73B32BF9" w:rsidR="001F4BBB" w:rsidRDefault="001F4BBB" w:rsidP="001F4B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3BAAE219" w14:textId="77777777" w:rsidR="001F4BBB" w:rsidRDefault="001F4BBB" w:rsidP="001F4B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632B3A03" w14:textId="77777777" w:rsidR="001F4BBB" w:rsidRPr="001F4BBB" w:rsidRDefault="001F4BBB" w:rsidP="001F4B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3F7665F3" w14:textId="120C0F49" w:rsidR="00B54D63" w:rsidRPr="002269CC" w:rsidRDefault="00B54D63" w:rsidP="001F4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00000A"/>
          <w:sz w:val="24"/>
          <w:szCs w:val="24"/>
        </w:rPr>
      </w:pPr>
      <w:r w:rsidRPr="002269CC">
        <w:rPr>
          <w:rFonts w:ascii="Garamond" w:hAnsi="Garamond" w:cs="Times New Roman"/>
          <w:color w:val="00000A"/>
          <w:sz w:val="24"/>
          <w:szCs w:val="24"/>
        </w:rPr>
        <w:t xml:space="preserve">ZAMAWIAJĄCY </w:t>
      </w:r>
      <w:r w:rsidR="001F4BBB">
        <w:rPr>
          <w:rFonts w:ascii="Garamond" w:hAnsi="Garamond" w:cs="Times New Roman"/>
          <w:color w:val="00000A"/>
          <w:sz w:val="24"/>
          <w:szCs w:val="24"/>
        </w:rPr>
        <w:tab/>
      </w:r>
      <w:r w:rsidR="001F4BBB">
        <w:rPr>
          <w:rFonts w:ascii="Garamond" w:hAnsi="Garamond" w:cs="Times New Roman"/>
          <w:color w:val="00000A"/>
          <w:sz w:val="24"/>
          <w:szCs w:val="24"/>
        </w:rPr>
        <w:tab/>
      </w:r>
      <w:r w:rsidR="001F4BBB">
        <w:rPr>
          <w:rFonts w:ascii="Garamond" w:hAnsi="Garamond" w:cs="Times New Roman"/>
          <w:color w:val="00000A"/>
          <w:sz w:val="24"/>
          <w:szCs w:val="24"/>
        </w:rPr>
        <w:tab/>
      </w:r>
      <w:r w:rsidR="001F4BBB">
        <w:rPr>
          <w:rFonts w:ascii="Garamond" w:hAnsi="Garamond" w:cs="Times New Roman"/>
          <w:color w:val="00000A"/>
          <w:sz w:val="24"/>
          <w:szCs w:val="24"/>
        </w:rPr>
        <w:tab/>
      </w:r>
      <w:r w:rsidR="001F4BBB">
        <w:rPr>
          <w:rFonts w:ascii="Garamond" w:hAnsi="Garamond" w:cs="Times New Roman"/>
          <w:color w:val="00000A"/>
          <w:sz w:val="24"/>
          <w:szCs w:val="24"/>
        </w:rPr>
        <w:tab/>
      </w:r>
      <w:r w:rsidR="001F4BBB">
        <w:rPr>
          <w:rFonts w:ascii="Garamond" w:hAnsi="Garamond" w:cs="Times New Roman"/>
          <w:color w:val="00000A"/>
          <w:sz w:val="24"/>
          <w:szCs w:val="24"/>
        </w:rPr>
        <w:tab/>
      </w:r>
      <w:r w:rsidR="001F4BBB">
        <w:rPr>
          <w:rFonts w:ascii="Garamond" w:hAnsi="Garamond" w:cs="Times New Roman"/>
          <w:color w:val="00000A"/>
          <w:sz w:val="24"/>
          <w:szCs w:val="24"/>
        </w:rPr>
        <w:tab/>
      </w:r>
      <w:r w:rsidRPr="002269CC">
        <w:rPr>
          <w:rFonts w:ascii="Garamond" w:hAnsi="Garamond" w:cs="Times New Roman"/>
          <w:color w:val="00000A"/>
          <w:sz w:val="24"/>
          <w:szCs w:val="24"/>
        </w:rPr>
        <w:t>WYKONAWCA</w:t>
      </w:r>
    </w:p>
    <w:p w14:paraId="05CAD470" w14:textId="2173AA9D" w:rsidR="007B2650" w:rsidRDefault="007B2650" w:rsidP="00B54D63">
      <w:pPr>
        <w:jc w:val="both"/>
        <w:rPr>
          <w:rFonts w:ascii="Garamond" w:hAnsi="Garamond" w:cs="Times New Roman"/>
          <w:sz w:val="24"/>
          <w:szCs w:val="24"/>
        </w:rPr>
      </w:pPr>
    </w:p>
    <w:p w14:paraId="6D6515FC" w14:textId="5A09534A" w:rsidR="001F4BBB" w:rsidRDefault="001F4BBB" w:rsidP="00B54D63">
      <w:pPr>
        <w:jc w:val="both"/>
        <w:rPr>
          <w:rFonts w:ascii="Garamond" w:hAnsi="Garamond" w:cs="Times New Roman"/>
          <w:sz w:val="24"/>
          <w:szCs w:val="24"/>
        </w:rPr>
      </w:pPr>
    </w:p>
    <w:p w14:paraId="32CD29B5" w14:textId="03C5C6D8" w:rsidR="001F4BBB" w:rsidRDefault="001F4BBB" w:rsidP="00B54D63">
      <w:pPr>
        <w:jc w:val="both"/>
        <w:rPr>
          <w:rFonts w:ascii="Garamond" w:hAnsi="Garamond" w:cs="Times New Roman"/>
          <w:sz w:val="24"/>
          <w:szCs w:val="24"/>
        </w:rPr>
      </w:pPr>
    </w:p>
    <w:p w14:paraId="556A07E3" w14:textId="5FBD6AE0" w:rsidR="001F4BBB" w:rsidRDefault="001F4BBB" w:rsidP="00B54D63">
      <w:pPr>
        <w:jc w:val="both"/>
        <w:rPr>
          <w:rFonts w:ascii="Garamond" w:hAnsi="Garamond" w:cs="Times New Roman"/>
          <w:sz w:val="24"/>
          <w:szCs w:val="24"/>
        </w:rPr>
      </w:pPr>
    </w:p>
    <w:p w14:paraId="00BA044C" w14:textId="7B4380D1" w:rsidR="001F4BBB" w:rsidRDefault="001F4BBB" w:rsidP="00B54D63">
      <w:pPr>
        <w:jc w:val="both"/>
        <w:rPr>
          <w:rFonts w:ascii="Garamond" w:hAnsi="Garamond" w:cs="Times New Roman"/>
          <w:sz w:val="24"/>
          <w:szCs w:val="24"/>
        </w:rPr>
      </w:pPr>
    </w:p>
    <w:p w14:paraId="67B1CE61" w14:textId="2B475FBE" w:rsidR="001F4BBB" w:rsidRDefault="001F4BBB" w:rsidP="00B54D63">
      <w:pPr>
        <w:jc w:val="both"/>
        <w:rPr>
          <w:rFonts w:ascii="Garamond" w:hAnsi="Garamond" w:cs="Times New Roman"/>
          <w:sz w:val="24"/>
          <w:szCs w:val="24"/>
        </w:rPr>
      </w:pPr>
    </w:p>
    <w:p w14:paraId="6C30C334" w14:textId="25BD9129" w:rsidR="001F4BBB" w:rsidRDefault="001F4BBB" w:rsidP="00B54D63">
      <w:pPr>
        <w:jc w:val="both"/>
        <w:rPr>
          <w:rFonts w:ascii="Garamond" w:hAnsi="Garamond" w:cs="Times New Roman"/>
          <w:sz w:val="24"/>
          <w:szCs w:val="24"/>
        </w:rPr>
      </w:pPr>
    </w:p>
    <w:p w14:paraId="711AFC1F" w14:textId="77777777" w:rsidR="002A288C" w:rsidRDefault="002A288C" w:rsidP="001F4BBB">
      <w:pPr>
        <w:spacing w:after="0"/>
        <w:jc w:val="center"/>
        <w:rPr>
          <w:rFonts w:ascii="Garamond" w:hAnsi="Garamond" w:cs="Times New Roman"/>
          <w:b/>
          <w:bCs/>
        </w:rPr>
      </w:pPr>
    </w:p>
    <w:p w14:paraId="4A56159A" w14:textId="77777777" w:rsidR="002A288C" w:rsidRDefault="002A288C" w:rsidP="001F4BBB">
      <w:pPr>
        <w:spacing w:after="0"/>
        <w:jc w:val="center"/>
        <w:rPr>
          <w:rFonts w:ascii="Garamond" w:hAnsi="Garamond" w:cs="Times New Roman"/>
          <w:b/>
          <w:bCs/>
        </w:rPr>
      </w:pPr>
    </w:p>
    <w:p w14:paraId="63102018" w14:textId="77777777" w:rsidR="002A288C" w:rsidRDefault="002A288C" w:rsidP="001F4BBB">
      <w:pPr>
        <w:spacing w:after="0"/>
        <w:jc w:val="center"/>
        <w:rPr>
          <w:rFonts w:ascii="Garamond" w:hAnsi="Garamond" w:cs="Times New Roman"/>
          <w:b/>
          <w:bCs/>
        </w:rPr>
      </w:pPr>
    </w:p>
    <w:p w14:paraId="733F07DD" w14:textId="77777777" w:rsidR="002A288C" w:rsidRDefault="002A288C" w:rsidP="001F4BBB">
      <w:pPr>
        <w:spacing w:after="0"/>
        <w:jc w:val="center"/>
        <w:rPr>
          <w:rFonts w:ascii="Garamond" w:hAnsi="Garamond" w:cs="Times New Roman"/>
          <w:b/>
          <w:bCs/>
        </w:rPr>
      </w:pPr>
    </w:p>
    <w:p w14:paraId="1BBB4A20" w14:textId="7CAC261C" w:rsidR="001F4BBB" w:rsidRPr="001F4BBB" w:rsidRDefault="001F4BBB" w:rsidP="001F4BBB">
      <w:pPr>
        <w:spacing w:after="0"/>
        <w:jc w:val="center"/>
        <w:rPr>
          <w:rFonts w:ascii="Garamond" w:hAnsi="Garamond" w:cs="Times New Roman"/>
          <w:b/>
          <w:bCs/>
        </w:rPr>
      </w:pPr>
      <w:r w:rsidRPr="001F4BBB">
        <w:rPr>
          <w:rFonts w:ascii="Garamond" w:hAnsi="Garamond" w:cs="Times New Roman"/>
          <w:b/>
          <w:bCs/>
        </w:rPr>
        <w:lastRenderedPageBreak/>
        <w:t xml:space="preserve">Klauzula Informacyjna RODO </w:t>
      </w:r>
    </w:p>
    <w:p w14:paraId="4B84ADA7" w14:textId="77777777" w:rsidR="001F4BBB" w:rsidRPr="001F4BBB" w:rsidRDefault="001F4BBB" w:rsidP="001F4BBB">
      <w:pPr>
        <w:jc w:val="both"/>
        <w:rPr>
          <w:rFonts w:ascii="Garamond" w:hAnsi="Garamond" w:cs="Times New Roman"/>
        </w:rPr>
      </w:pPr>
    </w:p>
    <w:p w14:paraId="3C06AAD2" w14:textId="77777777" w:rsidR="001F4BBB" w:rsidRPr="001F4BBB" w:rsidRDefault="001F4BBB" w:rsidP="001F4BBB">
      <w:pPr>
        <w:jc w:val="both"/>
        <w:rPr>
          <w:rFonts w:ascii="Garamond" w:hAnsi="Garamond" w:cs="Times New Roman"/>
          <w:sz w:val="20"/>
          <w:szCs w:val="20"/>
        </w:rPr>
      </w:pPr>
      <w:r w:rsidRPr="001F4BBB">
        <w:rPr>
          <w:rFonts w:ascii="Garamond" w:hAnsi="Garamond" w:cs="Times New Roman"/>
          <w:sz w:val="20"/>
          <w:szCs w:val="20"/>
        </w:rPr>
        <w:t xml:space="preserve">Niezależnie od obowiązków organów administracji publicznej przewidzianych w Kodeksie postępowania administracyjnego niniejszym realizuję obowiązek informacyjny, o którym mowa w art. 13 ust. 1 i 2 rozporządzenia 2016/679. Powyższy obowiązek nie wpływa na tok i wynik postępowania administracyjnego. </w:t>
      </w:r>
    </w:p>
    <w:p w14:paraId="66D41B3F" w14:textId="77777777" w:rsidR="001F4BBB" w:rsidRPr="001F4BBB" w:rsidRDefault="001F4BBB" w:rsidP="001F4BBB">
      <w:pPr>
        <w:jc w:val="both"/>
        <w:rPr>
          <w:rFonts w:ascii="Garamond" w:hAnsi="Garamond" w:cs="Times New Roman"/>
          <w:sz w:val="20"/>
          <w:szCs w:val="20"/>
        </w:rPr>
      </w:pPr>
      <w:r w:rsidRPr="001F4BBB">
        <w:rPr>
          <w:rFonts w:ascii="Garamond" w:hAnsi="Garamond" w:cs="Times New Roman"/>
          <w:sz w:val="20"/>
          <w:szCs w:val="20"/>
        </w:rPr>
        <w:t xml:space="preserve"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1, z późn. zm.) informuję, że: </w:t>
      </w:r>
    </w:p>
    <w:p w14:paraId="72261B5F" w14:textId="77777777" w:rsidR="001F4BBB" w:rsidRPr="001F4BBB" w:rsidRDefault="001F4BBB" w:rsidP="001F4BBB">
      <w:pPr>
        <w:pStyle w:val="Akapitzlist"/>
        <w:numPr>
          <w:ilvl w:val="0"/>
          <w:numId w:val="23"/>
        </w:numPr>
        <w:jc w:val="both"/>
        <w:rPr>
          <w:rFonts w:ascii="Garamond" w:hAnsi="Garamond" w:cs="Times New Roman"/>
          <w:sz w:val="20"/>
          <w:szCs w:val="20"/>
        </w:rPr>
      </w:pPr>
      <w:r w:rsidRPr="001F4BBB">
        <w:rPr>
          <w:rFonts w:ascii="Garamond" w:hAnsi="Garamond" w:cs="Times New Roman"/>
          <w:sz w:val="20"/>
          <w:szCs w:val="20"/>
        </w:rPr>
        <w:t xml:space="preserve">Administratorem Pani/Pana danych osobowych jest Wójt Gminy Sadkowice, Sadkowice 129A, 96-206 Sadkowice, tel. 046 815 61 91, e-mail: </w:t>
      </w:r>
      <w:hyperlink r:id="rId7" w:history="1">
        <w:r w:rsidRPr="001F4BBB">
          <w:rPr>
            <w:rStyle w:val="Hipercze"/>
            <w:rFonts w:ascii="Garamond" w:hAnsi="Garamond" w:cs="Times New Roman"/>
            <w:sz w:val="20"/>
            <w:szCs w:val="20"/>
          </w:rPr>
          <w:t>ug@gminasadkowice.pl</w:t>
        </w:r>
      </w:hyperlink>
      <w:r w:rsidRPr="001F4BBB">
        <w:rPr>
          <w:rFonts w:ascii="Garamond" w:hAnsi="Garamond" w:cs="Times New Roman"/>
          <w:sz w:val="20"/>
          <w:szCs w:val="20"/>
        </w:rPr>
        <w:t xml:space="preserve">; </w:t>
      </w:r>
    </w:p>
    <w:p w14:paraId="3AF50366" w14:textId="77777777" w:rsidR="001F4BBB" w:rsidRPr="001F4BBB" w:rsidRDefault="001F4BBB" w:rsidP="001F4BBB">
      <w:pPr>
        <w:pStyle w:val="Akapitzlist"/>
        <w:numPr>
          <w:ilvl w:val="0"/>
          <w:numId w:val="23"/>
        </w:numPr>
        <w:jc w:val="both"/>
        <w:rPr>
          <w:rFonts w:ascii="Garamond" w:hAnsi="Garamond" w:cs="Times New Roman"/>
          <w:sz w:val="20"/>
          <w:szCs w:val="20"/>
        </w:rPr>
      </w:pPr>
      <w:r w:rsidRPr="001F4BBB">
        <w:rPr>
          <w:rFonts w:ascii="Garamond" w:hAnsi="Garamond" w:cs="Times New Roman"/>
          <w:sz w:val="20"/>
          <w:szCs w:val="20"/>
        </w:rPr>
        <w:t xml:space="preserve">Kontakt z Inspektorem Ochrony Danych możliwy jest pod adresem: Inspektor Ochrony Danych – Pan Tomasz Żaczkiewicz, Urząd Gminy w Sadkowicach, Sadkowice 129A, 96-206 Sadkowice, tel. 046 815 61 91, wew. 34, e-mail: </w:t>
      </w:r>
      <w:hyperlink r:id="rId8" w:history="1">
        <w:r w:rsidRPr="001F4BBB">
          <w:rPr>
            <w:rStyle w:val="Hipercze"/>
            <w:rFonts w:ascii="Garamond" w:hAnsi="Garamond" w:cs="Times New Roman"/>
            <w:sz w:val="20"/>
            <w:szCs w:val="20"/>
          </w:rPr>
          <w:t>ug@gminasadkowice.pl</w:t>
        </w:r>
      </w:hyperlink>
      <w:r w:rsidRPr="001F4BBB">
        <w:rPr>
          <w:rFonts w:ascii="Garamond" w:hAnsi="Garamond" w:cs="Times New Roman"/>
          <w:sz w:val="20"/>
          <w:szCs w:val="20"/>
        </w:rPr>
        <w:t>;</w:t>
      </w:r>
    </w:p>
    <w:p w14:paraId="64902B81" w14:textId="77777777" w:rsidR="001F4BBB" w:rsidRPr="001F4BBB" w:rsidRDefault="001F4BBB" w:rsidP="001F4BBB">
      <w:pPr>
        <w:pStyle w:val="Akapitzlist"/>
        <w:numPr>
          <w:ilvl w:val="0"/>
          <w:numId w:val="23"/>
        </w:numPr>
        <w:jc w:val="both"/>
        <w:rPr>
          <w:rFonts w:ascii="Garamond" w:hAnsi="Garamond" w:cs="Times New Roman"/>
          <w:sz w:val="20"/>
          <w:szCs w:val="20"/>
        </w:rPr>
      </w:pPr>
      <w:r w:rsidRPr="001F4BBB">
        <w:rPr>
          <w:rFonts w:ascii="Garamond" w:hAnsi="Garamond" w:cs="Times New Roman"/>
          <w:sz w:val="20"/>
          <w:szCs w:val="20"/>
        </w:rPr>
        <w:t xml:space="preserve">Na podstawie art. 6 ust. 1 lit. c oraz art. 9 ust. 2 lit. g – ogólnego rozporządzenia o ochronie danych osobowych z dnia 27 kwietnia 2016r. Pani/Pana dane osobowe będą przetwarzane w celu: </w:t>
      </w:r>
    </w:p>
    <w:p w14:paraId="09E1F0B3" w14:textId="77777777" w:rsidR="001F4BBB" w:rsidRPr="001F4BBB" w:rsidRDefault="001F4BBB" w:rsidP="001F4BBB">
      <w:pPr>
        <w:pStyle w:val="Akapitzlist"/>
        <w:numPr>
          <w:ilvl w:val="1"/>
          <w:numId w:val="24"/>
        </w:numPr>
        <w:ind w:left="1134"/>
        <w:jc w:val="both"/>
        <w:rPr>
          <w:rFonts w:ascii="Garamond" w:hAnsi="Garamond" w:cs="Times New Roman"/>
          <w:sz w:val="20"/>
          <w:szCs w:val="20"/>
        </w:rPr>
      </w:pPr>
      <w:r w:rsidRPr="001F4BBB">
        <w:rPr>
          <w:rFonts w:ascii="Garamond" w:hAnsi="Garamond" w:cs="Times New Roman"/>
          <w:sz w:val="20"/>
          <w:szCs w:val="20"/>
        </w:rPr>
        <w:t xml:space="preserve">wykonywania zadań m.in. prowadzenia postępowań administracyjnych i sądowych, </w:t>
      </w:r>
    </w:p>
    <w:p w14:paraId="3BDBA7AB" w14:textId="77777777" w:rsidR="001F4BBB" w:rsidRPr="001F4BBB" w:rsidRDefault="001F4BBB" w:rsidP="001F4BBB">
      <w:pPr>
        <w:pStyle w:val="Akapitzlist"/>
        <w:numPr>
          <w:ilvl w:val="1"/>
          <w:numId w:val="24"/>
        </w:numPr>
        <w:ind w:left="1134"/>
        <w:jc w:val="both"/>
        <w:rPr>
          <w:rFonts w:ascii="Garamond" w:hAnsi="Garamond" w:cs="Times New Roman"/>
          <w:sz w:val="20"/>
          <w:szCs w:val="20"/>
        </w:rPr>
      </w:pPr>
      <w:r w:rsidRPr="001F4BBB">
        <w:rPr>
          <w:rFonts w:ascii="Garamond" w:hAnsi="Garamond" w:cs="Times New Roman"/>
          <w:sz w:val="20"/>
          <w:szCs w:val="20"/>
        </w:rPr>
        <w:t xml:space="preserve">przekazywania informacji, wezwań, kontroli podatkowych, czynności sprawdzających, przeprowadzania postępowań, udostępniania akt, przeprowadzania dowodów w sprawie, rozpraw, mediacji, wydawania decyzji i postanowień, zgodnie z Działem II ustawy Kodeks postępowania administracyjnego z dnia 14 czerwca 1960r. (Dz. U. z 2019 poz. 60 z późn.zm.), </w:t>
      </w:r>
    </w:p>
    <w:p w14:paraId="74BC1E24" w14:textId="77777777" w:rsidR="001F4BBB" w:rsidRPr="001F4BBB" w:rsidRDefault="001F4BBB" w:rsidP="001F4BBB">
      <w:pPr>
        <w:pStyle w:val="Akapitzlist"/>
        <w:numPr>
          <w:ilvl w:val="1"/>
          <w:numId w:val="24"/>
        </w:numPr>
        <w:ind w:left="1134"/>
        <w:jc w:val="both"/>
        <w:rPr>
          <w:rFonts w:ascii="Garamond" w:hAnsi="Garamond" w:cs="Times New Roman"/>
          <w:sz w:val="20"/>
          <w:szCs w:val="20"/>
        </w:rPr>
      </w:pPr>
      <w:r w:rsidRPr="001F4BBB">
        <w:rPr>
          <w:rFonts w:ascii="Garamond" w:hAnsi="Garamond" w:cs="Times New Roman"/>
          <w:sz w:val="20"/>
          <w:szCs w:val="20"/>
        </w:rPr>
        <w:t xml:space="preserve">przetwarzanie jest niezbędne do wypełnienia obowiązku prawnego ciążącego na Administratorze. </w:t>
      </w:r>
    </w:p>
    <w:p w14:paraId="6FDD2ECE" w14:textId="77777777" w:rsidR="001F4BBB" w:rsidRPr="001F4BBB" w:rsidRDefault="001F4BBB" w:rsidP="001F4BBB">
      <w:pPr>
        <w:pStyle w:val="Akapitzlist"/>
        <w:numPr>
          <w:ilvl w:val="0"/>
          <w:numId w:val="23"/>
        </w:numPr>
        <w:jc w:val="both"/>
        <w:rPr>
          <w:rFonts w:ascii="Garamond" w:hAnsi="Garamond" w:cs="Times New Roman"/>
          <w:sz w:val="20"/>
          <w:szCs w:val="20"/>
        </w:rPr>
      </w:pPr>
      <w:r w:rsidRPr="001F4BBB">
        <w:rPr>
          <w:rFonts w:ascii="Garamond" w:hAnsi="Garamond" w:cs="Times New Roman"/>
          <w:sz w:val="20"/>
          <w:szCs w:val="20"/>
        </w:rPr>
        <w:t xml:space="preserve">Odbiorcami Pani/Pana danych osobowych będą wyłącznie podmioty uprawnione do uzyskania danych osobowych na podstawie przepisów prawa; </w:t>
      </w:r>
    </w:p>
    <w:p w14:paraId="13598C0D" w14:textId="77777777" w:rsidR="001F4BBB" w:rsidRPr="001F4BBB" w:rsidRDefault="001F4BBB" w:rsidP="001F4BBB">
      <w:pPr>
        <w:pStyle w:val="Akapitzlist"/>
        <w:numPr>
          <w:ilvl w:val="0"/>
          <w:numId w:val="23"/>
        </w:numPr>
        <w:jc w:val="both"/>
        <w:rPr>
          <w:rFonts w:ascii="Garamond" w:hAnsi="Garamond" w:cs="Times New Roman"/>
          <w:sz w:val="20"/>
          <w:szCs w:val="20"/>
        </w:rPr>
      </w:pPr>
      <w:r w:rsidRPr="001F4BBB">
        <w:rPr>
          <w:rFonts w:ascii="Garamond" w:hAnsi="Garamond" w:cs="Times New Roman"/>
          <w:sz w:val="20"/>
          <w:szCs w:val="20"/>
        </w:rPr>
        <w:t>Pani/Pana dane osobowe przechowywane będą przez okres niezbędny do realizacji wskazanych w pkt. 3 celów, a po tym czasie przez okres oraz w zakresie wymaganym przez przepisy prawa;</w:t>
      </w:r>
    </w:p>
    <w:p w14:paraId="6D5E81E5" w14:textId="77777777" w:rsidR="001F4BBB" w:rsidRPr="001F4BBB" w:rsidRDefault="001F4BBB" w:rsidP="001F4BBB">
      <w:pPr>
        <w:pStyle w:val="Akapitzlist"/>
        <w:numPr>
          <w:ilvl w:val="0"/>
          <w:numId w:val="23"/>
        </w:numPr>
        <w:jc w:val="both"/>
        <w:rPr>
          <w:rFonts w:ascii="Garamond" w:hAnsi="Garamond" w:cs="Times New Roman"/>
          <w:sz w:val="20"/>
          <w:szCs w:val="20"/>
        </w:rPr>
      </w:pPr>
      <w:r w:rsidRPr="001F4BBB">
        <w:rPr>
          <w:rFonts w:ascii="Garamond" w:hAnsi="Garamond" w:cs="Times New Roman"/>
          <w:sz w:val="20"/>
          <w:szCs w:val="20"/>
        </w:rPr>
        <w:t>Posiada Pani/Pan prawo do żądania od administratora dostępu do swoich danych osobowych, ich sprostowania, usunięcia lub ograniczenia przetwarzania lub do wniesienia sprzeciwu wobec przetwarzania, a także prawo do przenoszenia danych;</w:t>
      </w:r>
    </w:p>
    <w:p w14:paraId="5DAA30B7" w14:textId="77777777" w:rsidR="001F4BBB" w:rsidRPr="001F4BBB" w:rsidRDefault="001F4BBB" w:rsidP="001F4BBB">
      <w:pPr>
        <w:pStyle w:val="Akapitzlist"/>
        <w:numPr>
          <w:ilvl w:val="0"/>
          <w:numId w:val="23"/>
        </w:numPr>
        <w:jc w:val="both"/>
        <w:rPr>
          <w:rFonts w:ascii="Garamond" w:hAnsi="Garamond" w:cs="Times New Roman"/>
          <w:sz w:val="20"/>
          <w:szCs w:val="20"/>
        </w:rPr>
      </w:pPr>
      <w:r w:rsidRPr="001F4BBB">
        <w:rPr>
          <w:rFonts w:ascii="Garamond" w:hAnsi="Garamond" w:cs="Times New Roman"/>
          <w:sz w:val="20"/>
          <w:szCs w:val="20"/>
        </w:rPr>
        <w:t>Ma Pani/Pan prawo wniesienia skargi do organu nadzorczego, którym jest Prezes Urzędu Ochrony Danych Osobowych;</w:t>
      </w:r>
    </w:p>
    <w:p w14:paraId="651BC681" w14:textId="77777777" w:rsidR="001F4BBB" w:rsidRPr="001F4BBB" w:rsidRDefault="001F4BBB" w:rsidP="001F4BBB">
      <w:pPr>
        <w:pStyle w:val="Akapitzlist"/>
        <w:numPr>
          <w:ilvl w:val="0"/>
          <w:numId w:val="23"/>
        </w:numPr>
        <w:jc w:val="both"/>
        <w:rPr>
          <w:rFonts w:ascii="Garamond" w:hAnsi="Garamond" w:cs="Times New Roman"/>
          <w:sz w:val="20"/>
          <w:szCs w:val="20"/>
        </w:rPr>
      </w:pPr>
      <w:r w:rsidRPr="001F4BBB">
        <w:rPr>
          <w:rFonts w:ascii="Garamond" w:hAnsi="Garamond" w:cs="Times New Roman"/>
          <w:sz w:val="20"/>
          <w:szCs w:val="20"/>
        </w:rPr>
        <w:t xml:space="preserve">Pani/Pana dane osobowe nie podlegają zautomatyzowanemu podejmowaniu decyzji (profilowaniu). </w:t>
      </w:r>
    </w:p>
    <w:p w14:paraId="759B1D86" w14:textId="77777777" w:rsidR="001F4BBB" w:rsidRPr="001F4BBB" w:rsidRDefault="001F4BBB" w:rsidP="001F4BBB">
      <w:pPr>
        <w:pStyle w:val="Akapitzlist"/>
        <w:jc w:val="both"/>
        <w:rPr>
          <w:rFonts w:ascii="Garamond" w:hAnsi="Garamond" w:cs="Times New Roman"/>
          <w:sz w:val="20"/>
          <w:szCs w:val="20"/>
        </w:rPr>
      </w:pPr>
    </w:p>
    <w:p w14:paraId="5AC895A3" w14:textId="77777777" w:rsidR="001F4BBB" w:rsidRPr="001F4BBB" w:rsidRDefault="001F4BBB" w:rsidP="001F4BBB">
      <w:pPr>
        <w:ind w:left="360"/>
        <w:jc w:val="both"/>
        <w:rPr>
          <w:rFonts w:ascii="Garamond" w:hAnsi="Garamond" w:cs="Times New Roman"/>
          <w:sz w:val="20"/>
          <w:szCs w:val="20"/>
        </w:rPr>
      </w:pPr>
      <w:r w:rsidRPr="001F4BBB">
        <w:rPr>
          <w:rFonts w:ascii="Garamond" w:hAnsi="Garamond" w:cs="Times New Roman"/>
          <w:sz w:val="20"/>
          <w:szCs w:val="20"/>
        </w:rPr>
        <w:t>Korzystanie z uprawnień wynikających z rozporządzenia Parlamentu Europejskiego i Rady (UE) 2016/679 z dnia 27 kwietnia 2016r., nie dotyczy prowadzonego postępowania administracyjnego, w oparciu o przepisy przewidziane przez Kodeks Postępowania Administracyjnego. Dostęp do akt postępowania czy sprostowania dokumentów znajdujących się w aktach postępowania realizowany jest w oparciu o zasady KPA. W przypadku wniosku o usunięcie danych zastosowanie ma art. 17 ust. 3 pkt b rozporządzenia Parlamentu Europejskiego i Rady (UE) 2016/679 z dnia 27 kwietnia 2016r.</w:t>
      </w:r>
    </w:p>
    <w:p w14:paraId="55A32DC2" w14:textId="77777777" w:rsidR="001F4BBB" w:rsidRPr="001F4BBB" w:rsidRDefault="001F4BBB" w:rsidP="001F4BBB">
      <w:pPr>
        <w:jc w:val="both"/>
        <w:rPr>
          <w:rFonts w:ascii="Garamond" w:hAnsi="Garamond" w:cs="Calibri"/>
          <w:szCs w:val="20"/>
        </w:rPr>
      </w:pPr>
    </w:p>
    <w:p w14:paraId="701F3BF2" w14:textId="77777777" w:rsidR="001F4BBB" w:rsidRPr="001F4BBB" w:rsidRDefault="001F4BBB" w:rsidP="001F4BBB">
      <w:pPr>
        <w:ind w:left="4248" w:firstLine="708"/>
        <w:jc w:val="both"/>
        <w:rPr>
          <w:rFonts w:ascii="Garamond" w:hAnsi="Garamond"/>
        </w:rPr>
      </w:pPr>
      <w:r w:rsidRPr="001F4BBB">
        <w:rPr>
          <w:rFonts w:ascii="Garamond" w:hAnsi="Garamond" w:cs="Calibri"/>
          <w:sz w:val="16"/>
          <w:szCs w:val="16"/>
        </w:rPr>
        <w:t>Zapoznałem się i otrzymałem</w:t>
      </w:r>
    </w:p>
    <w:p w14:paraId="794BB643" w14:textId="77777777" w:rsidR="001F4BBB" w:rsidRPr="001F4BBB" w:rsidRDefault="001F4BBB" w:rsidP="001F4BBB">
      <w:pPr>
        <w:ind w:left="4248" w:firstLine="708"/>
        <w:jc w:val="both"/>
        <w:rPr>
          <w:rFonts w:ascii="Garamond" w:hAnsi="Garamond"/>
        </w:rPr>
      </w:pPr>
      <w:r w:rsidRPr="001F4BBB">
        <w:rPr>
          <w:rFonts w:ascii="Garamond" w:hAnsi="Garamond" w:cs="Calibri"/>
          <w:sz w:val="16"/>
          <w:szCs w:val="16"/>
        </w:rPr>
        <w:t>……………………………………</w:t>
      </w:r>
    </w:p>
    <w:p w14:paraId="689C1236" w14:textId="77777777" w:rsidR="001F4BBB" w:rsidRPr="001F4BBB" w:rsidRDefault="001F4BBB" w:rsidP="001F4BBB">
      <w:pPr>
        <w:ind w:left="4248" w:firstLine="708"/>
        <w:jc w:val="both"/>
        <w:rPr>
          <w:rFonts w:ascii="Garamond" w:hAnsi="Garamond"/>
        </w:rPr>
      </w:pPr>
      <w:r w:rsidRPr="001F4BBB">
        <w:rPr>
          <w:rFonts w:ascii="Garamond" w:hAnsi="Garamond" w:cs="Calibri"/>
          <w:sz w:val="16"/>
          <w:szCs w:val="16"/>
        </w:rPr>
        <w:t>podpis osoby informowanej</w:t>
      </w:r>
    </w:p>
    <w:p w14:paraId="5C218713" w14:textId="77777777" w:rsidR="001F4BBB" w:rsidRPr="001F4BBB" w:rsidRDefault="001F4BBB" w:rsidP="001F4BBB">
      <w:pPr>
        <w:jc w:val="both"/>
        <w:rPr>
          <w:rFonts w:ascii="Garamond" w:hAnsi="Garamond" w:cs="Times New Roman"/>
        </w:rPr>
      </w:pPr>
    </w:p>
    <w:p w14:paraId="7A4D6773" w14:textId="77777777" w:rsidR="001F4BBB" w:rsidRDefault="001F4BBB" w:rsidP="001F4BBB">
      <w:pPr>
        <w:autoSpaceDE w:val="0"/>
        <w:spacing w:after="0"/>
        <w:rPr>
          <w:rFonts w:ascii="Calibri" w:hAnsi="Calibri"/>
          <w:bCs/>
        </w:rPr>
      </w:pPr>
    </w:p>
    <w:p w14:paraId="7476A1B1" w14:textId="77777777" w:rsidR="001F4BBB" w:rsidRPr="002269CC" w:rsidRDefault="001F4BBB" w:rsidP="001F4BBB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sectPr w:rsidR="001F4BBB" w:rsidRPr="002269CC" w:rsidSect="002A288C">
      <w:head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05C0B" w14:textId="77777777" w:rsidR="00FB5862" w:rsidRDefault="00FB5862" w:rsidP="002A288C">
      <w:pPr>
        <w:spacing w:after="0" w:line="240" w:lineRule="auto"/>
      </w:pPr>
      <w:r>
        <w:separator/>
      </w:r>
    </w:p>
  </w:endnote>
  <w:endnote w:type="continuationSeparator" w:id="0">
    <w:p w14:paraId="10830017" w14:textId="77777777" w:rsidR="00FB5862" w:rsidRDefault="00FB5862" w:rsidP="002A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Oblique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Helvetica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B4DF" w14:textId="77777777" w:rsidR="00FB5862" w:rsidRDefault="00FB5862" w:rsidP="002A288C">
      <w:pPr>
        <w:spacing w:after="0" w:line="240" w:lineRule="auto"/>
      </w:pPr>
      <w:r>
        <w:separator/>
      </w:r>
    </w:p>
  </w:footnote>
  <w:footnote w:type="continuationSeparator" w:id="0">
    <w:p w14:paraId="64C19AC3" w14:textId="77777777" w:rsidR="00FB5862" w:rsidRDefault="00FB5862" w:rsidP="002A2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215376"/>
      <w:docPartObj>
        <w:docPartGallery w:val="Page Numbers (Top of Page)"/>
        <w:docPartUnique/>
      </w:docPartObj>
    </w:sdtPr>
    <w:sdtEndPr/>
    <w:sdtContent>
      <w:p w14:paraId="2A4D569B" w14:textId="480973C2" w:rsidR="002A288C" w:rsidRDefault="002A288C">
        <w:pPr>
          <w:pStyle w:val="Nagwek"/>
          <w:jc w:val="center"/>
        </w:pPr>
        <w:r w:rsidRPr="002A288C">
          <w:rPr>
            <w:rFonts w:ascii="Garamond" w:hAnsi="Garamond"/>
            <w:sz w:val="16"/>
            <w:szCs w:val="16"/>
          </w:rPr>
          <w:fldChar w:fldCharType="begin"/>
        </w:r>
        <w:r w:rsidRPr="002A288C">
          <w:rPr>
            <w:rFonts w:ascii="Garamond" w:hAnsi="Garamond"/>
            <w:sz w:val="16"/>
            <w:szCs w:val="16"/>
          </w:rPr>
          <w:instrText>PAGE   \* MERGEFORMAT</w:instrText>
        </w:r>
        <w:r w:rsidRPr="002A288C">
          <w:rPr>
            <w:rFonts w:ascii="Garamond" w:hAnsi="Garamond"/>
            <w:sz w:val="16"/>
            <w:szCs w:val="16"/>
          </w:rPr>
          <w:fldChar w:fldCharType="separate"/>
        </w:r>
        <w:r w:rsidRPr="002A288C">
          <w:rPr>
            <w:rFonts w:ascii="Garamond" w:hAnsi="Garamond"/>
            <w:sz w:val="16"/>
            <w:szCs w:val="16"/>
          </w:rPr>
          <w:t>2</w:t>
        </w:r>
        <w:r w:rsidRPr="002A288C">
          <w:rPr>
            <w:rFonts w:ascii="Garamond" w:hAnsi="Garamond"/>
            <w:sz w:val="16"/>
            <w:szCs w:val="16"/>
          </w:rPr>
          <w:fldChar w:fldCharType="end"/>
        </w:r>
      </w:p>
    </w:sdtContent>
  </w:sdt>
  <w:p w14:paraId="4E14E40D" w14:textId="77777777" w:rsidR="002A288C" w:rsidRDefault="002A28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Calibri" w:eastAsia="Times New Roman" w:hAnsi="Calibri" w:cs="Arial"/>
        <w:b/>
        <w:bCs/>
        <w:iCs/>
        <w:color w:val="00000A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D"/>
    <w:multiLevelType w:val="multilevel"/>
    <w:tmpl w:val="0000000D"/>
    <w:name w:val="WW8Num35"/>
    <w:lvl w:ilvl="0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Cs/>
        <w:i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4"/>
    <w:multiLevelType w:val="multilevel"/>
    <w:tmpl w:val="00000014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Calibri" w:hAnsi="Calibri" w:cs="Calibri"/>
        <w:b/>
        <w:bCs/>
        <w:iCs/>
        <w:color w:val="00000A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2814D78"/>
    <w:multiLevelType w:val="hybridMultilevel"/>
    <w:tmpl w:val="5E962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F6C00"/>
    <w:multiLevelType w:val="hybridMultilevel"/>
    <w:tmpl w:val="6A8A8D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49747D"/>
    <w:multiLevelType w:val="hybridMultilevel"/>
    <w:tmpl w:val="B04023D8"/>
    <w:lvl w:ilvl="0" w:tplc="136C53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869EB"/>
    <w:multiLevelType w:val="hybridMultilevel"/>
    <w:tmpl w:val="6082B2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CE5527"/>
    <w:multiLevelType w:val="hybridMultilevel"/>
    <w:tmpl w:val="5F0845AA"/>
    <w:lvl w:ilvl="0" w:tplc="EEA0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30815"/>
    <w:multiLevelType w:val="hybridMultilevel"/>
    <w:tmpl w:val="CD3872B4"/>
    <w:lvl w:ilvl="0" w:tplc="3236B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70CC4"/>
    <w:multiLevelType w:val="hybridMultilevel"/>
    <w:tmpl w:val="D48A3F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721BB3"/>
    <w:multiLevelType w:val="hybridMultilevel"/>
    <w:tmpl w:val="AE2EBF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B6809"/>
    <w:multiLevelType w:val="hybridMultilevel"/>
    <w:tmpl w:val="BC2C6C6A"/>
    <w:lvl w:ilvl="0" w:tplc="5AE6A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01EC7"/>
    <w:multiLevelType w:val="hybridMultilevel"/>
    <w:tmpl w:val="1FD81CF2"/>
    <w:lvl w:ilvl="0" w:tplc="E006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66F"/>
    <w:multiLevelType w:val="hybridMultilevel"/>
    <w:tmpl w:val="92266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D1299"/>
    <w:multiLevelType w:val="hybridMultilevel"/>
    <w:tmpl w:val="6B4C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E1CC4"/>
    <w:multiLevelType w:val="hybridMultilevel"/>
    <w:tmpl w:val="406A9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E4F2C"/>
    <w:multiLevelType w:val="hybridMultilevel"/>
    <w:tmpl w:val="08AC2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0854C8">
      <w:numFmt w:val="bullet"/>
      <w:lvlText w:val="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21B00"/>
    <w:multiLevelType w:val="hybridMultilevel"/>
    <w:tmpl w:val="0BE80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345A2"/>
    <w:multiLevelType w:val="hybridMultilevel"/>
    <w:tmpl w:val="3E64D8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CE0972"/>
    <w:multiLevelType w:val="hybridMultilevel"/>
    <w:tmpl w:val="FADC4E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EA37B2"/>
    <w:multiLevelType w:val="hybridMultilevel"/>
    <w:tmpl w:val="DF80B1F6"/>
    <w:lvl w:ilvl="0" w:tplc="1E1A0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70BA5"/>
    <w:multiLevelType w:val="hybridMultilevel"/>
    <w:tmpl w:val="A5A438BA"/>
    <w:lvl w:ilvl="0" w:tplc="5CAC8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15543"/>
    <w:multiLevelType w:val="hybridMultilevel"/>
    <w:tmpl w:val="4746DF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470503"/>
    <w:multiLevelType w:val="hybridMultilevel"/>
    <w:tmpl w:val="D66435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5"/>
  </w:num>
  <w:num w:numId="5">
    <w:abstractNumId w:val="18"/>
  </w:num>
  <w:num w:numId="6">
    <w:abstractNumId w:val="11"/>
  </w:num>
  <w:num w:numId="7">
    <w:abstractNumId w:val="19"/>
  </w:num>
  <w:num w:numId="8">
    <w:abstractNumId w:val="23"/>
  </w:num>
  <w:num w:numId="9">
    <w:abstractNumId w:val="5"/>
  </w:num>
  <w:num w:numId="10">
    <w:abstractNumId w:val="12"/>
  </w:num>
  <w:num w:numId="11">
    <w:abstractNumId w:val="22"/>
  </w:num>
  <w:num w:numId="12">
    <w:abstractNumId w:val="17"/>
  </w:num>
  <w:num w:numId="13">
    <w:abstractNumId w:val="14"/>
  </w:num>
  <w:num w:numId="14">
    <w:abstractNumId w:val="9"/>
  </w:num>
  <w:num w:numId="15">
    <w:abstractNumId w:val="7"/>
  </w:num>
  <w:num w:numId="16">
    <w:abstractNumId w:val="20"/>
  </w:num>
  <w:num w:numId="17">
    <w:abstractNumId w:val="6"/>
  </w:num>
  <w:num w:numId="18">
    <w:abstractNumId w:val="8"/>
  </w:num>
  <w:num w:numId="19">
    <w:abstractNumId w:val="21"/>
  </w:num>
  <w:num w:numId="20">
    <w:abstractNumId w:val="0"/>
  </w:num>
  <w:num w:numId="21">
    <w:abstractNumId w:val="1"/>
  </w:num>
  <w:num w:numId="22">
    <w:abstractNumId w:val="2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00"/>
    <w:rsid w:val="00143249"/>
    <w:rsid w:val="001F4BBB"/>
    <w:rsid w:val="002269CC"/>
    <w:rsid w:val="00247DDC"/>
    <w:rsid w:val="002A288C"/>
    <w:rsid w:val="00335219"/>
    <w:rsid w:val="00434A00"/>
    <w:rsid w:val="005E7243"/>
    <w:rsid w:val="006611CB"/>
    <w:rsid w:val="007B2650"/>
    <w:rsid w:val="00B54D63"/>
    <w:rsid w:val="00FB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C211"/>
  <w15:chartTrackingRefBased/>
  <w15:docId w15:val="{0949445E-8BAA-478A-963D-CDC51F7D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69CC"/>
    <w:pPr>
      <w:ind w:left="720"/>
      <w:contextualSpacing/>
    </w:pPr>
  </w:style>
  <w:style w:type="character" w:styleId="Hipercze">
    <w:name w:val="Hyperlink"/>
    <w:rsid w:val="001F4BB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A2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88C"/>
  </w:style>
  <w:style w:type="paragraph" w:styleId="Stopka">
    <w:name w:val="footer"/>
    <w:basedOn w:val="Normalny"/>
    <w:link w:val="StopkaZnak"/>
    <w:uiPriority w:val="99"/>
    <w:unhideWhenUsed/>
    <w:rsid w:val="002A2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gminasadk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gminasadk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2470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Skiba</dc:creator>
  <cp:keywords/>
  <dc:description/>
  <cp:lastModifiedBy>Remigiusz Skiba</cp:lastModifiedBy>
  <cp:revision>6</cp:revision>
  <dcterms:created xsi:type="dcterms:W3CDTF">2021-04-21T11:32:00Z</dcterms:created>
  <dcterms:modified xsi:type="dcterms:W3CDTF">2022-02-01T12:48:00Z</dcterms:modified>
</cp:coreProperties>
</file>